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83" w:rsidRPr="00BE7D90" w:rsidRDefault="00800883" w:rsidP="00D21D43">
      <w:pPr>
        <w:ind w:right="-513"/>
        <w:jc w:val="center"/>
        <w:rPr>
          <w:rFonts w:asciiTheme="minorHAnsi" w:hAnsiTheme="minorHAnsi"/>
          <w:b/>
          <w:lang w:val="ro-RO"/>
        </w:rPr>
      </w:pPr>
    </w:p>
    <w:p w:rsidR="00800883" w:rsidRPr="00BE7D90" w:rsidRDefault="009A484C" w:rsidP="008D7943">
      <w:pPr>
        <w:ind w:right="-513"/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  <w:r w:rsidR="008D7943">
        <w:rPr>
          <w:rFonts w:asciiTheme="minorHAnsi" w:hAnsiTheme="minorHAnsi"/>
          <w:lang w:val="ro-RO"/>
        </w:rPr>
        <w:t xml:space="preserve"> </w:t>
      </w:r>
      <w:r w:rsidR="00800883">
        <w:rPr>
          <w:rFonts w:asciiTheme="minorHAnsi" w:hAnsiTheme="minorHAnsi"/>
          <w:lang w:val="ro-RO"/>
        </w:rPr>
        <w:t xml:space="preserve">CONSILIULUI  NAŢIONAL </w:t>
      </w:r>
      <w:r w:rsidR="00800883" w:rsidRPr="00BE7D90">
        <w:rPr>
          <w:rFonts w:asciiTheme="minorHAnsi" w:hAnsiTheme="minorHAnsi"/>
          <w:lang w:val="ro-RO"/>
        </w:rPr>
        <w:t>al MONUMENTELOR  ISTORICE</w:t>
      </w:r>
    </w:p>
    <w:p w:rsidR="00800883" w:rsidRPr="00BE7D90" w:rsidRDefault="00800883" w:rsidP="00D21D43">
      <w:pPr>
        <w:ind w:right="-513"/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nr. </w:t>
      </w:r>
      <w:r w:rsidR="00731FDC">
        <w:rPr>
          <w:rFonts w:asciiTheme="minorHAnsi" w:hAnsiTheme="minorHAnsi"/>
          <w:b/>
          <w:lang w:val="ro-RO"/>
        </w:rPr>
        <w:t>20</w:t>
      </w:r>
      <w:r w:rsidRPr="00BE7D90">
        <w:rPr>
          <w:rFonts w:asciiTheme="minorHAnsi" w:hAnsiTheme="minorHAnsi"/>
          <w:lang w:val="ro-RO"/>
        </w:rPr>
        <w:t xml:space="preserve">  din </w:t>
      </w:r>
      <w:r w:rsidRPr="00731FDC">
        <w:rPr>
          <w:rFonts w:asciiTheme="minorHAnsi" w:hAnsiTheme="minorHAnsi"/>
          <w:color w:val="FF0000"/>
          <w:lang w:val="ro-RO"/>
        </w:rPr>
        <w:t xml:space="preserve"> </w:t>
      </w:r>
      <w:r w:rsidR="007B4AF7" w:rsidRPr="007B4AF7">
        <w:rPr>
          <w:rFonts w:asciiTheme="minorHAnsi" w:hAnsiTheme="minorHAnsi"/>
          <w:b/>
          <w:lang w:val="ro-RO"/>
        </w:rPr>
        <w:t>20</w:t>
      </w:r>
      <w:r w:rsidRPr="00731FDC">
        <w:rPr>
          <w:rFonts w:asciiTheme="minorHAnsi" w:hAnsiTheme="minorHAnsi"/>
          <w:b/>
          <w:color w:val="FF0000"/>
          <w:lang w:val="ro-RO"/>
        </w:rPr>
        <w:t xml:space="preserve"> </w:t>
      </w:r>
      <w:r w:rsidR="00731FDC">
        <w:rPr>
          <w:rFonts w:asciiTheme="minorHAnsi" w:hAnsiTheme="minorHAnsi"/>
          <w:b/>
          <w:lang w:val="ro-RO"/>
        </w:rPr>
        <w:t>noie</w:t>
      </w:r>
      <w:r>
        <w:rPr>
          <w:rFonts w:asciiTheme="minorHAnsi" w:hAnsiTheme="minorHAnsi"/>
          <w:b/>
          <w:lang w:val="ro-RO"/>
        </w:rPr>
        <w:t xml:space="preserve">mbrie </w:t>
      </w:r>
      <w:r w:rsidRPr="00BE7D90">
        <w:rPr>
          <w:rFonts w:asciiTheme="minorHAnsi" w:hAnsiTheme="minorHAnsi"/>
          <w:b/>
          <w:lang w:val="ro-RO"/>
        </w:rPr>
        <w:t>2014</w:t>
      </w:r>
      <w:r w:rsidRPr="00BE7D90">
        <w:rPr>
          <w:rFonts w:asciiTheme="minorHAnsi" w:hAnsiTheme="minorHAnsi"/>
          <w:lang w:val="ro-RO"/>
        </w:rPr>
        <w:t xml:space="preserve">   </w:t>
      </w:r>
    </w:p>
    <w:p w:rsidR="003A2069" w:rsidRPr="009A484C" w:rsidRDefault="0012304D" w:rsidP="009A484C">
      <w:pPr>
        <w:ind w:right="-513"/>
        <w:jc w:val="both"/>
        <w:rPr>
          <w:rFonts w:asciiTheme="minorHAnsi" w:hAnsiTheme="minorHAnsi"/>
          <w:color w:val="7030A0"/>
          <w:lang w:val="ro-RO"/>
        </w:rPr>
      </w:pPr>
      <w:r>
        <w:rPr>
          <w:rFonts w:asciiTheme="minorHAnsi" w:hAnsiTheme="minorHAnsi"/>
          <w:color w:val="7030A0"/>
          <w:lang w:val="ro-RO"/>
        </w:rPr>
        <w:t>_______________________________________________</w:t>
      </w:r>
      <w:r w:rsidR="0081527D">
        <w:rPr>
          <w:rFonts w:asciiTheme="minorHAnsi" w:hAnsiTheme="minorHAnsi"/>
          <w:color w:val="7030A0"/>
          <w:lang w:val="ro-RO"/>
        </w:rPr>
        <w:t>_______________________________</w:t>
      </w:r>
    </w:p>
    <w:p w:rsidR="00E90C75" w:rsidRPr="00384A2F" w:rsidRDefault="00E90C75" w:rsidP="00D21D43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1  </w:t>
      </w:r>
    </w:p>
    <w:p w:rsidR="00E90C75" w:rsidRPr="00384A2F" w:rsidRDefault="00E90C75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 w:cstheme="minorHAnsi"/>
          <w:lang w:val="ro-RO"/>
        </w:rPr>
        <w:t>(</w:t>
      </w:r>
      <w:r w:rsidRPr="00384A2F">
        <w:rPr>
          <w:rFonts w:asciiTheme="minorHAnsi" w:hAnsiTheme="minorHAnsi" w:cstheme="minorHAnsi"/>
          <w:b/>
          <w:lang w:val="ro-RO"/>
        </w:rPr>
        <w:t>PD</w:t>
      </w:r>
      <w:r w:rsidRPr="00384A2F">
        <w:rPr>
          <w:rFonts w:asciiTheme="minorHAnsi" w:hAnsiTheme="minorHAnsi" w:cstheme="minorHAnsi"/>
          <w:lang w:val="ro-RO"/>
        </w:rPr>
        <w:t xml:space="preserve">) (proiect de desfiinţare) Demolarea/demontarea imobilului din bd. </w:t>
      </w:r>
      <w:r w:rsidRPr="00384A2F">
        <w:rPr>
          <w:rFonts w:asciiTheme="minorHAnsi" w:hAnsiTheme="minorHAnsi" w:cstheme="minorHAnsi"/>
          <w:b/>
          <w:lang w:val="ro-RO"/>
        </w:rPr>
        <w:t xml:space="preserve">Grigore Vieru, </w:t>
      </w:r>
      <w:r w:rsidRPr="008D7943">
        <w:rPr>
          <w:rFonts w:asciiTheme="minorHAnsi" w:hAnsiTheme="minorHAnsi" w:cstheme="minorHAnsi"/>
          <w:lang w:val="ro-RO"/>
        </w:rPr>
        <w:t>nr.</w:t>
      </w:r>
      <w:r w:rsidRPr="00384A2F">
        <w:rPr>
          <w:rFonts w:asciiTheme="minorHAnsi" w:hAnsiTheme="minorHAnsi" w:cstheme="minorHAnsi"/>
          <w:b/>
          <w:lang w:val="ro-RO"/>
        </w:rPr>
        <w:t xml:space="preserve"> 16A</w:t>
      </w:r>
      <w:r w:rsidRPr="00384A2F">
        <w:rPr>
          <w:rFonts w:asciiTheme="minorHAnsi" w:hAnsiTheme="minorHAnsi" w:cstheme="minorHAnsi"/>
          <w:lang w:val="ro-RO"/>
        </w:rPr>
        <w:t xml:space="preserve">, mun. Chişinău. </w:t>
      </w:r>
    </w:p>
    <w:p w:rsidR="00E90C75" w:rsidRPr="00384A2F" w:rsidRDefault="00E90C75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Style w:val="s2Char"/>
          <w:rFonts w:ascii="Calibri" w:hAnsi="Calibri"/>
          <w:sz w:val="24"/>
          <w:lang w:val="ro-RO"/>
        </w:rPr>
        <w:t>imobil - fosta cafenea „Pinguin”, nu se exploateză.</w:t>
      </w:r>
    </w:p>
    <w:p w:rsidR="00E90C75" w:rsidRPr="00384A2F" w:rsidRDefault="00E90C75" w:rsidP="008D7943">
      <w:pPr>
        <w:ind w:left="284" w:right="-513" w:hanging="374"/>
        <w:jc w:val="both"/>
        <w:rPr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  Regim de protecție</w:t>
      </w:r>
      <w:r w:rsidRPr="00384A2F">
        <w:rPr>
          <w:rFonts w:asciiTheme="minorHAnsi" w:hAnsiTheme="minorHAnsi"/>
          <w:lang w:val="ro-RO"/>
        </w:rPr>
        <w:t>: 1 – parte componentă a Nucleului Istoric al Chișinăului (nr. 308 în Registrul monumentelor RM ocrotite de stat).</w:t>
      </w:r>
    </w:p>
    <w:p w:rsidR="00E90C75" w:rsidRPr="00384A2F" w:rsidRDefault="00E90C75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>-</w:t>
      </w:r>
    </w:p>
    <w:p w:rsidR="00E90C75" w:rsidRPr="00384A2F" w:rsidRDefault="00E90C75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 xml:space="preserve">: </w:t>
      </w:r>
      <w:r w:rsidR="004C7304" w:rsidRPr="00384A2F">
        <w:rPr>
          <w:rStyle w:val="s1Char"/>
          <w:rFonts w:asciiTheme="minorHAnsi" w:hAnsiTheme="minorHAnsi" w:cstheme="minorHAnsi"/>
          <w:b w:val="0"/>
        </w:rPr>
        <w:t>S.R.L.  ”DOR</w:t>
      </w:r>
      <w:r w:rsidRPr="00384A2F">
        <w:rPr>
          <w:rStyle w:val="s1Char"/>
          <w:rFonts w:asciiTheme="minorHAnsi" w:hAnsiTheme="minorHAnsi" w:cstheme="minorHAnsi"/>
          <w:b w:val="0"/>
        </w:rPr>
        <w:t>IMPEX</w:t>
      </w:r>
      <w:r w:rsidR="004C7304" w:rsidRPr="00384A2F">
        <w:rPr>
          <w:rStyle w:val="s1Char"/>
          <w:rFonts w:asciiTheme="minorHAnsi" w:hAnsiTheme="minorHAnsi" w:cstheme="minorHAnsi"/>
          <w:b w:val="0"/>
        </w:rPr>
        <w:t xml:space="preserve"> PLUS</w:t>
      </w:r>
      <w:r w:rsidRPr="00384A2F">
        <w:rPr>
          <w:rStyle w:val="s1Char"/>
          <w:rFonts w:asciiTheme="minorHAnsi" w:hAnsiTheme="minorHAnsi" w:cstheme="minorHAnsi"/>
          <w:b w:val="0"/>
        </w:rPr>
        <w:t>”</w:t>
      </w:r>
    </w:p>
    <w:p w:rsidR="00E90C75" w:rsidRPr="00384A2F" w:rsidRDefault="00E90C75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Style w:val="s2Char"/>
          <w:rFonts w:ascii="Calibri" w:hAnsi="Calibri"/>
          <w:sz w:val="24"/>
          <w:lang w:val="ro-RO"/>
        </w:rPr>
        <w:t>”</w:t>
      </w:r>
      <w:r w:rsidR="004C7304" w:rsidRPr="00384A2F">
        <w:rPr>
          <w:rStyle w:val="s2Char"/>
          <w:rFonts w:ascii="Calibri" w:hAnsi="Calibri"/>
          <w:sz w:val="24"/>
          <w:lang w:val="ro-RO"/>
        </w:rPr>
        <w:t>Tecton -</w:t>
      </w:r>
      <w:r w:rsidR="00B47496" w:rsidRPr="00384A2F">
        <w:rPr>
          <w:rStyle w:val="s2Char"/>
          <w:rFonts w:ascii="Calibri" w:hAnsi="Calibri"/>
          <w:sz w:val="24"/>
          <w:lang w:val="ro-RO"/>
        </w:rPr>
        <w:t xml:space="preserve"> </w:t>
      </w:r>
      <w:r w:rsidR="004C7304" w:rsidRPr="00384A2F">
        <w:rPr>
          <w:rStyle w:val="s2Char"/>
          <w:rFonts w:ascii="Calibri" w:hAnsi="Calibri"/>
          <w:sz w:val="24"/>
          <w:lang w:val="ro-RO"/>
        </w:rPr>
        <w:t>Z</w:t>
      </w:r>
      <w:r w:rsidRPr="00384A2F">
        <w:rPr>
          <w:rStyle w:val="s2Char"/>
          <w:rFonts w:ascii="Calibri" w:hAnsi="Calibri"/>
          <w:sz w:val="24"/>
          <w:lang w:val="ro-RO"/>
        </w:rPr>
        <w:t xml:space="preserve"> ” </w:t>
      </w:r>
      <w:r w:rsidR="004C7304" w:rsidRPr="00384A2F">
        <w:rPr>
          <w:rStyle w:val="s2Char"/>
          <w:rFonts w:ascii="Calibri" w:hAnsi="Calibri"/>
          <w:sz w:val="24"/>
          <w:lang w:val="ro-RO"/>
        </w:rPr>
        <w:t xml:space="preserve">S.R.L., </w:t>
      </w:r>
      <w:r w:rsidRPr="00384A2F">
        <w:rPr>
          <w:rStyle w:val="s2Char"/>
          <w:rFonts w:ascii="Calibri" w:hAnsi="Calibri"/>
          <w:sz w:val="24"/>
          <w:lang w:val="ro-RO"/>
        </w:rPr>
        <w:t xml:space="preserve">AŞP </w:t>
      </w:r>
      <w:r w:rsidR="004C7304" w:rsidRPr="00384A2F">
        <w:rPr>
          <w:rStyle w:val="s2Char"/>
          <w:rFonts w:ascii="Calibri" w:hAnsi="Calibri"/>
          <w:sz w:val="24"/>
          <w:lang w:val="ro-RO"/>
        </w:rPr>
        <w:t>A. Zestre, arh. Vladimir Zagorodnîi</w:t>
      </w:r>
    </w:p>
    <w:p w:rsidR="00E90C75" w:rsidRPr="00384A2F" w:rsidRDefault="00E90C75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 de</w:t>
      </w:r>
      <w:r w:rsidR="00D31180" w:rsidRPr="00384A2F">
        <w:rPr>
          <w:rFonts w:asciiTheme="minorHAnsi" w:hAnsiTheme="minorHAnsi"/>
          <w:lang w:val="ro-RO"/>
        </w:rPr>
        <w:t>molarea</w:t>
      </w:r>
      <w:r w:rsidRPr="00384A2F">
        <w:rPr>
          <w:rFonts w:asciiTheme="minorHAnsi" w:hAnsiTheme="minorHAnsi"/>
          <w:lang w:val="ro-RO"/>
        </w:rPr>
        <w:t xml:space="preserve"> imobilului</w:t>
      </w:r>
      <w:r w:rsidR="00D31180" w:rsidRPr="00384A2F">
        <w:rPr>
          <w:rFonts w:asciiTheme="minorHAnsi" w:hAnsiTheme="minorHAnsi"/>
          <w:lang w:val="ro-RO"/>
        </w:rPr>
        <w:t>.</w:t>
      </w:r>
    </w:p>
    <w:p w:rsidR="00E90C75" w:rsidRPr="00384A2F" w:rsidRDefault="009A484C" w:rsidP="009A484C">
      <w:pPr>
        <w:ind w:left="284" w:right="-513" w:hanging="284"/>
        <w:jc w:val="both"/>
        <w:rPr>
          <w:rFonts w:ascii="Calibri" w:hAnsi="Calibri"/>
          <w:lang w:val="ro-RO"/>
        </w:rPr>
      </w:pPr>
      <w:r w:rsidRPr="00384A2F">
        <w:rPr>
          <w:rFonts w:asciiTheme="minorHAnsi" w:hAnsiTheme="minorHAnsi"/>
          <w:b/>
          <w:u w:val="single"/>
          <w:lang w:val="ro-RO"/>
        </w:rPr>
        <w:t>D</w:t>
      </w:r>
      <w:r w:rsidR="00E90C75" w:rsidRPr="00384A2F">
        <w:rPr>
          <w:rFonts w:ascii="Calibri" w:hAnsi="Calibri"/>
          <w:b/>
          <w:u w:val="single"/>
          <w:lang w:val="ro-RO"/>
        </w:rPr>
        <w:t>ecizie:</w:t>
      </w:r>
      <w:r w:rsidR="00E90C75" w:rsidRPr="00384A2F">
        <w:rPr>
          <w:rFonts w:ascii="Calibri" w:hAnsi="Calibri"/>
          <w:lang w:val="ro-RO"/>
        </w:rPr>
        <w:t xml:space="preserve">  </w:t>
      </w:r>
      <w:r w:rsidR="00ED7273" w:rsidRPr="00384A2F">
        <w:rPr>
          <w:rFonts w:ascii="Calibri" w:hAnsi="Calibri"/>
          <w:b/>
          <w:lang w:val="ro-RO"/>
        </w:rPr>
        <w:t>Se returnează Proiectul de demolare</w:t>
      </w:r>
      <w:r w:rsidR="00ED7273" w:rsidRPr="00384A2F">
        <w:rPr>
          <w:rFonts w:ascii="Calibri" w:hAnsi="Calibri"/>
          <w:lang w:val="ro-RO"/>
        </w:rPr>
        <w:t xml:space="preserve"> deoarece nu poate fi examinat în cadrul Consiliului (c</w:t>
      </w:r>
      <w:r w:rsidR="004A4CBC" w:rsidRPr="00384A2F">
        <w:rPr>
          <w:rFonts w:ascii="Calibri" w:hAnsi="Calibri"/>
          <w:lang w:val="ro-RO"/>
        </w:rPr>
        <w:t>onform prevederilor Regulamentului de organizare și funcționare a Consiliului Național al Monumentelor Istorice (HG nr. 73 din 31.01.2014</w:t>
      </w:r>
      <w:r w:rsidR="00ED7273" w:rsidRPr="00384A2F">
        <w:rPr>
          <w:rFonts w:ascii="Calibri" w:hAnsi="Calibri"/>
          <w:lang w:val="ro-RO"/>
        </w:rPr>
        <w:t>, art.12</w:t>
      </w:r>
      <w:r w:rsidR="004A4CBC" w:rsidRPr="00384A2F">
        <w:rPr>
          <w:rFonts w:ascii="Calibri" w:hAnsi="Calibri"/>
          <w:lang w:val="ro-RO"/>
        </w:rPr>
        <w:t>)</w:t>
      </w:r>
      <w:r w:rsidR="00ED7273" w:rsidRPr="00384A2F">
        <w:rPr>
          <w:rFonts w:ascii="Calibri" w:hAnsi="Calibri"/>
          <w:lang w:val="ro-RO"/>
        </w:rPr>
        <w:t>,</w:t>
      </w:r>
      <w:r w:rsidR="004A4CBC" w:rsidRPr="00384A2F">
        <w:rPr>
          <w:rFonts w:ascii="Calibri" w:hAnsi="Calibri"/>
          <w:lang w:val="ro-RO"/>
        </w:rPr>
        <w:t xml:space="preserve"> </w:t>
      </w:r>
      <w:r w:rsidR="00ED7273" w:rsidRPr="00384A2F">
        <w:rPr>
          <w:rFonts w:ascii="Calibri" w:hAnsi="Calibri"/>
          <w:lang w:val="ro-RO"/>
        </w:rPr>
        <w:t xml:space="preserve">în atribuțiile Consiliului nu este prevăzută avizarea proiectelor de demolare). Autorii vor elabora și vor prezenta spre examinare </w:t>
      </w:r>
      <w:r w:rsidR="00D31180" w:rsidRPr="00384A2F">
        <w:rPr>
          <w:rFonts w:ascii="Calibri" w:hAnsi="Calibri"/>
          <w:lang w:val="ro-RO"/>
        </w:rPr>
        <w:t xml:space="preserve">o </w:t>
      </w:r>
      <w:r w:rsidR="00B47496" w:rsidRPr="00384A2F">
        <w:rPr>
          <w:rFonts w:ascii="Calibri" w:hAnsi="Calibri"/>
          <w:lang w:val="ro-RO"/>
        </w:rPr>
        <w:t>S</w:t>
      </w:r>
      <w:r w:rsidR="00ED7273" w:rsidRPr="00384A2F">
        <w:rPr>
          <w:rFonts w:ascii="Calibri" w:hAnsi="Calibri"/>
          <w:lang w:val="ro-RO"/>
        </w:rPr>
        <w:t xml:space="preserve">chița de proiect  </w:t>
      </w:r>
      <w:r w:rsidR="00D31180" w:rsidRPr="00384A2F">
        <w:rPr>
          <w:rFonts w:ascii="Calibri" w:hAnsi="Calibri"/>
          <w:lang w:val="ro-RO"/>
        </w:rPr>
        <w:t xml:space="preserve">care va propune spre examinare un imobil nou </w:t>
      </w:r>
      <w:r w:rsidR="00ED7273" w:rsidRPr="00384A2F">
        <w:rPr>
          <w:rFonts w:ascii="Calibri" w:hAnsi="Calibri"/>
          <w:lang w:val="ro-RO"/>
        </w:rPr>
        <w:t xml:space="preserve"> </w:t>
      </w:r>
      <w:r w:rsidR="00713C4F" w:rsidRPr="00384A2F">
        <w:rPr>
          <w:rFonts w:ascii="Calibri" w:hAnsi="Calibri"/>
          <w:lang w:val="ro-RO"/>
        </w:rPr>
        <w:t>în locul celui existent sau proiectul de amenajare a terenului</w:t>
      </w:r>
      <w:r w:rsidR="00B47496" w:rsidRPr="00384A2F">
        <w:rPr>
          <w:rFonts w:ascii="Calibri" w:hAnsi="Calibri"/>
          <w:lang w:val="ro-RO"/>
        </w:rPr>
        <w:t xml:space="preserve"> eliberat în urma demolării construcției existente. </w:t>
      </w:r>
    </w:p>
    <w:p w:rsidR="0025606F" w:rsidRPr="00384A2F" w:rsidRDefault="00D21D43" w:rsidP="009A484C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   </w:t>
      </w:r>
      <w:r w:rsidR="009A484C"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</w:t>
      </w:r>
    </w:p>
    <w:p w:rsidR="00C634F6" w:rsidRPr="00384A2F" w:rsidRDefault="00C634F6" w:rsidP="00D21D43">
      <w:pPr>
        <w:ind w:left="284" w:right="-513" w:hanging="284"/>
        <w:jc w:val="both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</w:t>
      </w:r>
      <w:r w:rsidR="00E90C75" w:rsidRPr="00384A2F">
        <w:rPr>
          <w:rFonts w:asciiTheme="minorHAnsi" w:hAnsiTheme="minorHAnsi"/>
          <w:b/>
          <w:lang w:val="ro-RO"/>
        </w:rPr>
        <w:t>2</w:t>
      </w:r>
      <w:r w:rsidRPr="00384A2F">
        <w:rPr>
          <w:rFonts w:asciiTheme="minorHAnsi" w:hAnsiTheme="minorHAnsi"/>
          <w:b/>
          <w:lang w:val="ro-RO"/>
        </w:rPr>
        <w:t xml:space="preserve"> </w:t>
      </w:r>
    </w:p>
    <w:p w:rsidR="00C634F6" w:rsidRPr="00384A2F" w:rsidRDefault="00C634F6" w:rsidP="00D21D43">
      <w:pPr>
        <w:ind w:left="284" w:right="-513" w:hanging="284"/>
        <w:jc w:val="both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lang w:val="ro-RO"/>
        </w:rPr>
        <w:t>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 Organizarea intrării în subsolul imobilului din bd.</w:t>
      </w:r>
      <w:r w:rsidRPr="00384A2F">
        <w:rPr>
          <w:rFonts w:asciiTheme="minorHAnsi" w:hAnsiTheme="minorHAnsi"/>
          <w:b/>
          <w:lang w:val="ro-RO"/>
        </w:rPr>
        <w:t xml:space="preserve"> Ştefan cel Mare şi Sfânt </w:t>
      </w:r>
      <w:r w:rsidRPr="008D7943">
        <w:rPr>
          <w:rFonts w:asciiTheme="minorHAnsi" w:hAnsiTheme="minorHAnsi"/>
          <w:lang w:val="ro-RO"/>
        </w:rPr>
        <w:t>nr.</w:t>
      </w:r>
      <w:r w:rsidRPr="00384A2F">
        <w:rPr>
          <w:rFonts w:asciiTheme="minorHAnsi" w:hAnsiTheme="minorHAnsi"/>
          <w:b/>
          <w:lang w:val="ro-RO"/>
        </w:rPr>
        <w:t xml:space="preserve"> 71</w:t>
      </w:r>
      <w:r w:rsidR="004C7304" w:rsidRPr="00384A2F">
        <w:rPr>
          <w:rFonts w:asciiTheme="minorHAnsi" w:hAnsiTheme="minorHAnsi"/>
          <w:lang w:val="ro-RO"/>
        </w:rPr>
        <w:t xml:space="preserve">, </w:t>
      </w:r>
      <w:r w:rsidR="004C7304" w:rsidRPr="00384A2F">
        <w:rPr>
          <w:rFonts w:asciiTheme="minorHAnsi" w:hAnsiTheme="minorHAnsi" w:cstheme="minorHAnsi"/>
          <w:lang w:val="ro-RO"/>
        </w:rPr>
        <w:t>mun. Chişinău.</w:t>
      </w:r>
      <w:r w:rsidR="004C7304" w:rsidRPr="00384A2F">
        <w:rPr>
          <w:rFonts w:asciiTheme="minorHAnsi" w:hAnsiTheme="minorHAnsi"/>
          <w:lang w:val="ro-RO"/>
        </w:rPr>
        <w:t xml:space="preserve"> </w:t>
      </w:r>
    </w:p>
    <w:p w:rsidR="00C634F6" w:rsidRPr="00384A2F" w:rsidRDefault="00C634F6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</w:t>
      </w:r>
      <w:r w:rsidR="008A262E" w:rsidRPr="00384A2F">
        <w:rPr>
          <w:rFonts w:asciiTheme="minorHAnsi" w:hAnsiTheme="minorHAnsi"/>
          <w:lang w:val="ro-RO"/>
        </w:rPr>
        <w:t xml:space="preserve">încăperi nelocative la </w:t>
      </w:r>
      <w:r w:rsidR="008A262E" w:rsidRPr="00384A2F">
        <w:rPr>
          <w:rStyle w:val="s2Char"/>
          <w:rFonts w:ascii="Calibri" w:hAnsi="Calibri"/>
          <w:sz w:val="24"/>
          <w:lang w:val="ro-RO"/>
        </w:rPr>
        <w:t>subsolul imobilului.</w:t>
      </w:r>
    </w:p>
    <w:p w:rsidR="00C634F6" w:rsidRPr="00384A2F" w:rsidRDefault="00C634F6" w:rsidP="00D21D43">
      <w:pPr>
        <w:ind w:right="-513" w:hanging="90"/>
        <w:jc w:val="both"/>
        <w:rPr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  Regim de protecție</w:t>
      </w:r>
      <w:r w:rsidRPr="00384A2F">
        <w:rPr>
          <w:rFonts w:asciiTheme="minorHAnsi" w:hAnsiTheme="minorHAnsi"/>
          <w:lang w:val="ro-RO"/>
        </w:rPr>
        <w:t>: 1 – parte componentă a Nucleului Istoric al Chișinăului (nr. 308 în Registrul monumentelor RM ocrotite de stat).</w:t>
      </w:r>
    </w:p>
    <w:p w:rsidR="00C634F6" w:rsidRPr="00384A2F" w:rsidRDefault="00C634F6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</w:t>
      </w:r>
      <w:r w:rsidR="00873AB4" w:rsidRPr="00384A2F">
        <w:rPr>
          <w:rFonts w:asciiTheme="minorHAnsi" w:hAnsiTheme="minorHAnsi"/>
          <w:lang w:val="ro-RO"/>
        </w:rPr>
        <w:t>SP</w:t>
      </w:r>
      <w:r w:rsidR="00873AB4" w:rsidRPr="00384A2F">
        <w:rPr>
          <w:rFonts w:asciiTheme="minorHAnsi" w:hAnsiTheme="minorHAnsi"/>
          <w:b/>
          <w:lang w:val="ro-RO"/>
        </w:rPr>
        <w:t>12</w:t>
      </w:r>
      <w:r w:rsidR="00873AB4" w:rsidRPr="00384A2F">
        <w:rPr>
          <w:rFonts w:asciiTheme="minorHAnsi" w:hAnsiTheme="minorHAnsi"/>
          <w:lang w:val="ro-RO"/>
        </w:rPr>
        <w:t>/14-10.07.2014</w:t>
      </w:r>
      <w:r w:rsidRPr="00384A2F">
        <w:rPr>
          <w:rFonts w:ascii="Calibri" w:hAnsi="Calibri"/>
          <w:sz w:val="22"/>
          <w:szCs w:val="22"/>
          <w:lang w:val="ro-RO"/>
        </w:rPr>
        <w:t xml:space="preserve"> </w:t>
      </w:r>
    </w:p>
    <w:p w:rsidR="00C634F6" w:rsidRPr="00384A2F" w:rsidRDefault="00C634F6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 xml:space="preserve">: </w:t>
      </w:r>
      <w:r w:rsidR="008A262E" w:rsidRPr="00384A2F">
        <w:rPr>
          <w:rFonts w:asciiTheme="minorHAnsi" w:hAnsiTheme="minorHAnsi" w:cstheme="minorHAnsi"/>
          <w:lang w:val="ro-RO"/>
        </w:rPr>
        <w:t>Deliu Tatiana</w:t>
      </w:r>
    </w:p>
    <w:p w:rsidR="00C634F6" w:rsidRPr="00384A2F" w:rsidRDefault="00C634F6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Style w:val="s2Char"/>
          <w:rFonts w:ascii="Calibri" w:hAnsi="Calibri"/>
          <w:sz w:val="24"/>
          <w:lang w:val="ro-RO"/>
        </w:rPr>
        <w:t>”</w:t>
      </w:r>
      <w:r w:rsidR="008A262E" w:rsidRPr="00384A2F">
        <w:rPr>
          <w:rStyle w:val="s2Char"/>
          <w:rFonts w:ascii="Calibri" w:hAnsi="Calibri"/>
          <w:sz w:val="24"/>
          <w:lang w:val="ro-RO"/>
        </w:rPr>
        <w:t>MARHITRAV</w:t>
      </w:r>
      <w:r w:rsidRPr="00384A2F">
        <w:rPr>
          <w:rStyle w:val="s2Char"/>
          <w:rFonts w:ascii="Calibri" w:hAnsi="Calibri"/>
          <w:sz w:val="24"/>
          <w:lang w:val="ro-RO"/>
        </w:rPr>
        <w:t>”</w:t>
      </w:r>
      <w:r w:rsidR="008A262E" w:rsidRPr="00384A2F">
        <w:rPr>
          <w:rStyle w:val="s2Char"/>
          <w:rFonts w:ascii="Calibri" w:hAnsi="Calibri"/>
          <w:sz w:val="24"/>
          <w:lang w:val="ro-RO"/>
        </w:rPr>
        <w:t>,</w:t>
      </w:r>
      <w:r w:rsidRPr="00384A2F">
        <w:rPr>
          <w:rStyle w:val="s2Char"/>
          <w:rFonts w:ascii="Calibri" w:hAnsi="Calibri"/>
          <w:sz w:val="24"/>
          <w:lang w:val="ro-RO"/>
        </w:rPr>
        <w:t xml:space="preserve"> AŞP </w:t>
      </w:r>
      <w:r w:rsidR="008A262E" w:rsidRPr="00384A2F">
        <w:rPr>
          <w:rFonts w:asciiTheme="minorHAnsi" w:hAnsiTheme="minorHAnsi" w:cstheme="minorHAnsi"/>
          <w:lang w:val="ro-RO"/>
        </w:rPr>
        <w:t>Vladimir Modârcă</w:t>
      </w:r>
    </w:p>
    <w:p w:rsidR="00873AB4" w:rsidRPr="00384A2F" w:rsidRDefault="00C634F6" w:rsidP="00D21D43">
      <w:pPr>
        <w:ind w:left="270" w:right="-513" w:hanging="270"/>
        <w:jc w:val="both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</w:t>
      </w:r>
      <w:r w:rsidR="008A262E" w:rsidRPr="00384A2F">
        <w:rPr>
          <w:rFonts w:asciiTheme="minorHAnsi" w:hAnsiTheme="minorHAnsi"/>
          <w:lang w:val="ro-RO"/>
        </w:rPr>
        <w:t xml:space="preserve"> </w:t>
      </w:r>
      <w:r w:rsidR="00873AB4" w:rsidRPr="00384A2F">
        <w:rPr>
          <w:rFonts w:asciiTheme="minorHAnsi" w:hAnsiTheme="minorHAnsi"/>
          <w:lang w:val="ro-RO"/>
        </w:rPr>
        <w:t>schimbarea destinației subsol</w:t>
      </w:r>
      <w:r w:rsidR="00230AAF" w:rsidRPr="00384A2F">
        <w:rPr>
          <w:rFonts w:asciiTheme="minorHAnsi" w:hAnsiTheme="minorHAnsi"/>
          <w:lang w:val="ro-RO"/>
        </w:rPr>
        <w:t>ului</w:t>
      </w:r>
      <w:r w:rsidR="00873AB4" w:rsidRPr="00384A2F">
        <w:rPr>
          <w:rFonts w:asciiTheme="minorHAnsi" w:hAnsiTheme="minorHAnsi"/>
          <w:lang w:val="ro-RO"/>
        </w:rPr>
        <w:t xml:space="preserve"> tehnic în </w:t>
      </w:r>
      <w:r w:rsidR="00230AAF" w:rsidRPr="00384A2F">
        <w:rPr>
          <w:rFonts w:asciiTheme="minorHAnsi" w:hAnsiTheme="minorHAnsi"/>
          <w:lang w:val="ro-RO"/>
        </w:rPr>
        <w:t>restaurant,</w:t>
      </w:r>
      <w:r w:rsidR="003D6EE6" w:rsidRPr="00384A2F">
        <w:rPr>
          <w:rFonts w:asciiTheme="minorHAnsi" w:hAnsiTheme="minorHAnsi"/>
          <w:lang w:val="ro-RO"/>
        </w:rPr>
        <w:t xml:space="preserve"> </w:t>
      </w:r>
      <w:r w:rsidR="00873AB4" w:rsidRPr="00384A2F">
        <w:rPr>
          <w:rFonts w:asciiTheme="minorHAnsi" w:hAnsiTheme="minorHAnsi"/>
          <w:lang w:val="ro-RO"/>
        </w:rPr>
        <w:t xml:space="preserve"> cu organizarea accesului la subsol din contul trotuarului, din</w:t>
      </w:r>
      <w:r w:rsidR="00230AAF" w:rsidRPr="00384A2F">
        <w:rPr>
          <w:rFonts w:asciiTheme="minorHAnsi" w:hAnsiTheme="minorHAnsi"/>
          <w:lang w:val="ro-RO"/>
        </w:rPr>
        <w:t>spre bd. Ștefan cel Mare și Sfânt.</w:t>
      </w:r>
      <w:r w:rsidR="00873AB4" w:rsidRPr="00384A2F">
        <w:rPr>
          <w:rFonts w:asciiTheme="minorHAnsi" w:hAnsiTheme="minorHAnsi"/>
          <w:lang w:val="ro-RO"/>
        </w:rPr>
        <w:t xml:space="preserve"> </w:t>
      </w:r>
    </w:p>
    <w:p w:rsidR="00786F60" w:rsidRPr="00384A2F" w:rsidRDefault="009A484C" w:rsidP="009A484C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C634F6" w:rsidRPr="00384A2F">
        <w:rPr>
          <w:rFonts w:ascii="Calibri" w:hAnsi="Calibri"/>
          <w:b/>
          <w:u w:val="single"/>
          <w:lang w:val="ro-RO"/>
        </w:rPr>
        <w:t>ecizie:</w:t>
      </w:r>
      <w:r w:rsidR="00C634F6" w:rsidRPr="00384A2F">
        <w:rPr>
          <w:rFonts w:ascii="Calibri" w:hAnsi="Calibri"/>
          <w:lang w:val="ro-RO"/>
        </w:rPr>
        <w:t xml:space="preserve">  </w:t>
      </w:r>
      <w:r w:rsidR="00786F60" w:rsidRPr="00384A2F">
        <w:rPr>
          <w:rFonts w:asciiTheme="minorHAnsi" w:hAnsiTheme="minorHAnsi"/>
          <w:b/>
          <w:lang w:val="ro-RO"/>
        </w:rPr>
        <w:t>Se returnează pentru suplimentarea dosarului S</w:t>
      </w:r>
      <w:r w:rsidR="00713C4F" w:rsidRPr="00384A2F">
        <w:rPr>
          <w:rFonts w:asciiTheme="minorHAnsi" w:hAnsiTheme="minorHAnsi"/>
          <w:b/>
          <w:lang w:val="ro-RO"/>
        </w:rPr>
        <w:t>chiței de proiect</w:t>
      </w:r>
      <w:r w:rsidR="00786F60" w:rsidRPr="00384A2F">
        <w:rPr>
          <w:rFonts w:asciiTheme="minorHAnsi" w:hAnsiTheme="minorHAnsi"/>
          <w:lang w:val="ro-RO"/>
        </w:rPr>
        <w:t xml:space="preserve"> cu docum</w:t>
      </w:r>
      <w:r w:rsidR="00713C4F" w:rsidRPr="00384A2F">
        <w:rPr>
          <w:rFonts w:asciiTheme="minorHAnsi" w:hAnsiTheme="minorHAnsi"/>
          <w:lang w:val="ro-RO"/>
        </w:rPr>
        <w:t xml:space="preserve">entația cadastrală actualizată </w:t>
      </w:r>
      <w:r w:rsidR="00786F60" w:rsidRPr="00384A2F">
        <w:rPr>
          <w:rFonts w:asciiTheme="minorHAnsi" w:hAnsiTheme="minorHAnsi"/>
          <w:lang w:val="ro-RO"/>
        </w:rPr>
        <w:t>pentru parter și subsol.</w:t>
      </w:r>
    </w:p>
    <w:p w:rsidR="00713C4F" w:rsidRPr="00384A2F" w:rsidRDefault="009A484C" w:rsidP="009A484C">
      <w:pPr>
        <w:ind w:right="-513"/>
        <w:jc w:val="both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</w:t>
      </w:r>
    </w:p>
    <w:p w:rsidR="00F00C54" w:rsidRPr="00384A2F" w:rsidRDefault="00571B4B" w:rsidP="00D21D43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Subiectul 3</w:t>
      </w:r>
      <w:r w:rsidR="00F00C54" w:rsidRPr="00384A2F">
        <w:rPr>
          <w:rFonts w:asciiTheme="minorHAnsi" w:hAnsiTheme="minorHAnsi"/>
          <w:b/>
          <w:lang w:val="ro-RO"/>
        </w:rPr>
        <w:t xml:space="preserve">  </w:t>
      </w:r>
    </w:p>
    <w:p w:rsidR="00F00C54" w:rsidRPr="00384A2F" w:rsidRDefault="00F00C54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 w:cstheme="minorHAnsi"/>
          <w:lang w:val="ro-RO"/>
        </w:rPr>
        <w:t>(</w:t>
      </w:r>
      <w:r w:rsidRPr="00384A2F">
        <w:rPr>
          <w:rFonts w:asciiTheme="minorHAnsi" w:hAnsiTheme="minorHAnsi" w:cstheme="minorHAnsi"/>
          <w:b/>
          <w:lang w:val="ro-RO"/>
        </w:rPr>
        <w:t>SP</w:t>
      </w:r>
      <w:r w:rsidRPr="00384A2F">
        <w:rPr>
          <w:rFonts w:asciiTheme="minorHAnsi" w:hAnsiTheme="minorHAnsi" w:cstheme="minorHAnsi"/>
          <w:lang w:val="ro-RO"/>
        </w:rPr>
        <w:t>) Anexă – vitraliu din elemente uşor demontabile, cu organizarea intrărilor separate</w:t>
      </w:r>
      <w:r w:rsidR="00571B4B" w:rsidRPr="00384A2F">
        <w:rPr>
          <w:rFonts w:asciiTheme="minorHAnsi" w:hAnsiTheme="minorHAnsi" w:cstheme="minorHAnsi"/>
          <w:lang w:val="ro-RO"/>
        </w:rPr>
        <w:t xml:space="preserve"> la înc</w:t>
      </w:r>
      <w:r w:rsidR="00E90C75" w:rsidRPr="00384A2F">
        <w:rPr>
          <w:rFonts w:asciiTheme="minorHAnsi" w:hAnsiTheme="minorHAnsi" w:cstheme="minorHAnsi"/>
          <w:lang w:val="ro-RO"/>
        </w:rPr>
        <w:t xml:space="preserve">ăperile nelocative de la subsol, bd. </w:t>
      </w:r>
      <w:r w:rsidR="00E90C75" w:rsidRPr="00384A2F">
        <w:rPr>
          <w:rFonts w:asciiTheme="minorHAnsi" w:hAnsiTheme="minorHAnsi" w:cstheme="minorHAnsi"/>
          <w:b/>
          <w:lang w:val="ro-RO"/>
        </w:rPr>
        <w:t>Ştefan cel Mare şi Sfânt, nr. 64</w:t>
      </w:r>
      <w:r w:rsidR="004C7304" w:rsidRPr="00384A2F">
        <w:rPr>
          <w:rFonts w:asciiTheme="minorHAnsi" w:hAnsiTheme="minorHAnsi" w:cstheme="minorHAnsi"/>
          <w:lang w:val="ro-RO"/>
        </w:rPr>
        <w:t>, mun. Chişinău</w:t>
      </w:r>
      <w:r w:rsidR="00E90C75" w:rsidRPr="00384A2F">
        <w:rPr>
          <w:rFonts w:asciiTheme="minorHAnsi" w:hAnsiTheme="minorHAnsi" w:cstheme="minorHAnsi"/>
          <w:lang w:val="ro-RO"/>
        </w:rPr>
        <w:t>.</w:t>
      </w:r>
    </w:p>
    <w:p w:rsidR="00F00C54" w:rsidRPr="00384A2F" w:rsidRDefault="00F00C54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</w:t>
      </w:r>
      <w:r w:rsidR="00571B4B" w:rsidRPr="00384A2F">
        <w:rPr>
          <w:rFonts w:asciiTheme="minorHAnsi" w:hAnsiTheme="minorHAnsi"/>
          <w:lang w:val="ro-RO"/>
        </w:rPr>
        <w:t>încăperi nelocative</w:t>
      </w:r>
      <w:r w:rsidR="00AB1BB3" w:rsidRPr="00384A2F">
        <w:rPr>
          <w:rFonts w:asciiTheme="minorHAnsi" w:hAnsiTheme="minorHAnsi"/>
          <w:lang w:val="ro-RO"/>
        </w:rPr>
        <w:t xml:space="preserve"> la subsol</w:t>
      </w:r>
      <w:r w:rsidR="00571B4B" w:rsidRPr="00384A2F">
        <w:rPr>
          <w:rFonts w:asciiTheme="minorHAnsi" w:hAnsiTheme="minorHAnsi"/>
          <w:lang w:val="ro-RO"/>
        </w:rPr>
        <w:t>, vitrina magazinului „Vitesse”</w:t>
      </w:r>
      <w:r w:rsidR="00AB1BB3" w:rsidRPr="00384A2F">
        <w:rPr>
          <w:rFonts w:asciiTheme="minorHAnsi" w:hAnsiTheme="minorHAnsi"/>
          <w:lang w:val="ro-RO"/>
        </w:rPr>
        <w:t xml:space="preserve"> la parter</w:t>
      </w:r>
      <w:r w:rsidR="00571B4B" w:rsidRPr="00384A2F">
        <w:rPr>
          <w:rFonts w:asciiTheme="minorHAnsi" w:hAnsiTheme="minorHAnsi"/>
          <w:lang w:val="ro-RO"/>
        </w:rPr>
        <w:t>.</w:t>
      </w:r>
    </w:p>
    <w:p w:rsidR="00F00C54" w:rsidRPr="00384A2F" w:rsidRDefault="00F00C54" w:rsidP="008D7943">
      <w:pPr>
        <w:ind w:left="284" w:right="-513" w:hanging="374"/>
        <w:jc w:val="both"/>
        <w:rPr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  Regim de protecție</w:t>
      </w:r>
      <w:r w:rsidRPr="00384A2F">
        <w:rPr>
          <w:rFonts w:asciiTheme="minorHAnsi" w:hAnsiTheme="minorHAnsi"/>
          <w:lang w:val="ro-RO"/>
        </w:rPr>
        <w:t>: 1 – parte componentă a Nucleului Istoric al Chișinăului (nr. 308 în Registrul monumentelor RM ocrotite de stat).</w:t>
      </w:r>
    </w:p>
    <w:p w:rsidR="00F00C54" w:rsidRPr="00384A2F" w:rsidRDefault="00F00C54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>-</w:t>
      </w:r>
    </w:p>
    <w:p w:rsidR="00F00C54" w:rsidRPr="00384A2F" w:rsidRDefault="00F00C54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 xml:space="preserve">: </w:t>
      </w:r>
      <w:r w:rsidR="00571B4B" w:rsidRPr="00384A2F">
        <w:rPr>
          <w:rFonts w:asciiTheme="minorHAnsi" w:hAnsiTheme="minorHAnsi"/>
          <w:lang w:val="ro-RO"/>
        </w:rPr>
        <w:t>Macadrai Sergiu</w:t>
      </w:r>
    </w:p>
    <w:p w:rsidR="00F00C54" w:rsidRPr="00384A2F" w:rsidRDefault="00F00C54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Style w:val="s2Char"/>
          <w:rFonts w:ascii="Calibri" w:hAnsi="Calibri"/>
          <w:sz w:val="24"/>
          <w:lang w:val="ro-RO"/>
        </w:rPr>
        <w:t>”</w:t>
      </w:r>
      <w:r w:rsidR="00571B4B" w:rsidRPr="00384A2F">
        <w:rPr>
          <w:rStyle w:val="s2Char"/>
          <w:rFonts w:ascii="Calibri" w:hAnsi="Calibri"/>
          <w:sz w:val="24"/>
          <w:lang w:val="ro-RO"/>
        </w:rPr>
        <w:t>ARHICUBIX</w:t>
      </w:r>
      <w:r w:rsidRPr="00384A2F">
        <w:rPr>
          <w:rStyle w:val="s2Char"/>
          <w:rFonts w:ascii="Calibri" w:hAnsi="Calibri"/>
          <w:sz w:val="24"/>
          <w:lang w:val="ro-RO"/>
        </w:rPr>
        <w:t xml:space="preserve"> ”</w:t>
      </w:r>
      <w:r w:rsidR="00571B4B" w:rsidRPr="00384A2F">
        <w:rPr>
          <w:rStyle w:val="s2Char"/>
          <w:rFonts w:ascii="Calibri" w:hAnsi="Calibri"/>
          <w:sz w:val="24"/>
          <w:lang w:val="ro-RO"/>
        </w:rPr>
        <w:t xml:space="preserve"> S.R.L., </w:t>
      </w:r>
      <w:r w:rsidRPr="00384A2F">
        <w:rPr>
          <w:rStyle w:val="s2Char"/>
          <w:rFonts w:ascii="Calibri" w:hAnsi="Calibri"/>
          <w:sz w:val="24"/>
          <w:lang w:val="ro-RO"/>
        </w:rPr>
        <w:t xml:space="preserve"> AŞP </w:t>
      </w:r>
      <w:r w:rsidR="00571B4B" w:rsidRPr="00384A2F">
        <w:rPr>
          <w:rStyle w:val="s2Char"/>
          <w:rFonts w:ascii="Calibri" w:hAnsi="Calibri"/>
          <w:sz w:val="24"/>
          <w:lang w:val="ro-RO"/>
        </w:rPr>
        <w:t>Irina Purtova</w:t>
      </w:r>
      <w:r w:rsidR="00AB1BB3" w:rsidRPr="00384A2F">
        <w:rPr>
          <w:rStyle w:val="s2Char"/>
          <w:rFonts w:ascii="Calibri" w:hAnsi="Calibri"/>
          <w:sz w:val="24"/>
          <w:lang w:val="ro-RO"/>
        </w:rPr>
        <w:t>, arh. Oală Pavel</w:t>
      </w:r>
      <w:r w:rsidR="00E90C75" w:rsidRPr="00384A2F">
        <w:rPr>
          <w:rStyle w:val="s2Char"/>
          <w:rFonts w:ascii="Calibri" w:hAnsi="Calibri"/>
          <w:sz w:val="24"/>
          <w:lang w:val="ro-RO"/>
        </w:rPr>
        <w:t xml:space="preserve"> </w:t>
      </w:r>
    </w:p>
    <w:p w:rsidR="00D31180" w:rsidRPr="00384A2F" w:rsidRDefault="00F00C54" w:rsidP="009A484C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</w:t>
      </w:r>
      <w:r w:rsidR="00571B4B" w:rsidRPr="00384A2F">
        <w:rPr>
          <w:rFonts w:asciiTheme="minorHAnsi" w:hAnsiTheme="minorHAnsi"/>
          <w:lang w:val="ro-RO"/>
        </w:rPr>
        <w:t xml:space="preserve"> anexarea, la faţada laterală a imobilului,</w:t>
      </w:r>
      <w:r w:rsidRPr="00384A2F">
        <w:rPr>
          <w:rFonts w:asciiTheme="minorHAnsi" w:hAnsiTheme="minorHAnsi"/>
          <w:lang w:val="ro-RO"/>
        </w:rPr>
        <w:t xml:space="preserve"> </w:t>
      </w:r>
      <w:r w:rsidR="00571B4B" w:rsidRPr="00384A2F">
        <w:rPr>
          <w:rFonts w:asciiTheme="minorHAnsi" w:hAnsiTheme="minorHAnsi"/>
          <w:lang w:val="ro-RO"/>
        </w:rPr>
        <w:t xml:space="preserve">a unui vitraliu din elemente uşor demontabile cu scopul </w:t>
      </w:r>
      <w:r w:rsidR="00AB1BB3" w:rsidRPr="00384A2F">
        <w:rPr>
          <w:rFonts w:asciiTheme="minorHAnsi" w:hAnsiTheme="minorHAnsi"/>
          <w:lang w:val="ro-RO"/>
        </w:rPr>
        <w:t>protejării accesului</w:t>
      </w:r>
      <w:r w:rsidRPr="00384A2F">
        <w:rPr>
          <w:rFonts w:asciiTheme="minorHAnsi" w:hAnsiTheme="minorHAnsi"/>
          <w:lang w:val="ro-RO"/>
        </w:rPr>
        <w:t xml:space="preserve"> </w:t>
      </w:r>
      <w:r w:rsidR="00AB1BB3" w:rsidRPr="00384A2F">
        <w:rPr>
          <w:rFonts w:asciiTheme="minorHAnsi" w:hAnsiTheme="minorHAnsi"/>
          <w:lang w:val="ro-RO"/>
        </w:rPr>
        <w:t>la subsol.</w:t>
      </w:r>
    </w:p>
    <w:p w:rsidR="00F00C54" w:rsidRPr="00384A2F" w:rsidRDefault="009A484C" w:rsidP="00D21D43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384A2F">
        <w:rPr>
          <w:rFonts w:asciiTheme="minorHAnsi" w:hAnsiTheme="minorHAnsi"/>
          <w:b/>
          <w:u w:val="single"/>
          <w:lang w:val="ro-RO"/>
        </w:rPr>
        <w:t>D</w:t>
      </w:r>
      <w:r w:rsidR="00F00C54" w:rsidRPr="00384A2F">
        <w:rPr>
          <w:rFonts w:ascii="Calibri" w:hAnsi="Calibri"/>
          <w:b/>
          <w:u w:val="single"/>
          <w:lang w:val="ro-RO"/>
        </w:rPr>
        <w:t>ecizie:</w:t>
      </w:r>
      <w:r w:rsidR="00F00C54" w:rsidRPr="00384A2F">
        <w:rPr>
          <w:rFonts w:ascii="Calibri" w:hAnsi="Calibri"/>
          <w:lang w:val="ro-RO"/>
        </w:rPr>
        <w:t xml:space="preserve">  </w:t>
      </w:r>
      <w:r w:rsidR="00F00C54" w:rsidRPr="00384A2F">
        <w:rPr>
          <w:rFonts w:ascii="Calibri" w:hAnsi="Calibri"/>
          <w:b/>
          <w:lang w:val="ro-RO"/>
        </w:rPr>
        <w:t xml:space="preserve">Se </w:t>
      </w:r>
      <w:r w:rsidR="007B20FF" w:rsidRPr="00384A2F">
        <w:rPr>
          <w:rFonts w:ascii="Calibri" w:hAnsi="Calibri"/>
          <w:b/>
          <w:lang w:val="ro-RO"/>
        </w:rPr>
        <w:t>aprobă S</w:t>
      </w:r>
      <w:r w:rsidR="00713C4F" w:rsidRPr="00384A2F">
        <w:rPr>
          <w:rFonts w:ascii="Calibri" w:hAnsi="Calibri"/>
          <w:b/>
          <w:lang w:val="ro-RO"/>
        </w:rPr>
        <w:t>chița de proiect.</w:t>
      </w:r>
    </w:p>
    <w:p w:rsidR="00D31180" w:rsidRPr="00384A2F" w:rsidRDefault="009A484C" w:rsidP="009A484C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8D7943" w:rsidRDefault="008D7943" w:rsidP="00D21D43">
      <w:pPr>
        <w:ind w:left="360" w:right="-513" w:hanging="360"/>
        <w:rPr>
          <w:rFonts w:asciiTheme="minorHAnsi" w:hAnsiTheme="minorHAnsi"/>
          <w:b/>
          <w:lang w:val="ro-RO"/>
        </w:rPr>
      </w:pPr>
    </w:p>
    <w:p w:rsidR="008D7943" w:rsidRDefault="008D7943" w:rsidP="00D21D43">
      <w:pPr>
        <w:ind w:left="360" w:right="-513" w:hanging="360"/>
        <w:rPr>
          <w:rFonts w:asciiTheme="minorHAnsi" w:hAnsiTheme="minorHAnsi"/>
          <w:b/>
          <w:lang w:val="ro-RO"/>
        </w:rPr>
      </w:pPr>
    </w:p>
    <w:p w:rsidR="00AB1BB3" w:rsidRPr="00384A2F" w:rsidRDefault="00AB1BB3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lastRenderedPageBreak/>
        <w:t xml:space="preserve">Subiectul 4  </w:t>
      </w:r>
    </w:p>
    <w:p w:rsidR="00AB1BB3" w:rsidRPr="00384A2F" w:rsidRDefault="00AB1BB3" w:rsidP="008D7943">
      <w:pPr>
        <w:ind w:left="284" w:right="-513" w:hanging="284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lang w:val="ro-RO"/>
        </w:rPr>
        <w:t>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t>Reamenajarea rampei de acces la spaţiul nelocativ deţinut în proprietate, str.</w:t>
      </w:r>
      <w:r w:rsidRPr="00384A2F">
        <w:rPr>
          <w:rFonts w:asciiTheme="minorHAnsi" w:hAnsiTheme="minorHAnsi"/>
          <w:b/>
          <w:lang w:val="ro-RO"/>
        </w:rPr>
        <w:t xml:space="preserve"> Vlaicu Pîrcălab, </w:t>
      </w:r>
      <w:r w:rsidRPr="008D7943">
        <w:rPr>
          <w:rFonts w:asciiTheme="minorHAnsi" w:hAnsiTheme="minorHAnsi"/>
          <w:lang w:val="ro-RO"/>
        </w:rPr>
        <w:t>nr.</w:t>
      </w:r>
      <w:r w:rsidRPr="00384A2F">
        <w:rPr>
          <w:rFonts w:asciiTheme="minorHAnsi" w:hAnsiTheme="minorHAnsi"/>
          <w:b/>
          <w:lang w:val="ro-RO"/>
        </w:rPr>
        <w:t xml:space="preserve"> 77</w:t>
      </w:r>
      <w:r w:rsidRPr="00384A2F">
        <w:rPr>
          <w:rFonts w:asciiTheme="minorHAnsi" w:hAnsiTheme="minorHAnsi"/>
          <w:lang w:val="ro-RO"/>
        </w:rPr>
        <w:t>, mun. Chişinău.</w:t>
      </w:r>
    </w:p>
    <w:p w:rsidR="00AB1BB3" w:rsidRPr="00384A2F" w:rsidRDefault="00AB1BB3" w:rsidP="00D21D4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spaţiu nelocativ în proprietate privată la parterul imobilului. </w:t>
      </w:r>
    </w:p>
    <w:p w:rsidR="00AB1BB3" w:rsidRPr="00384A2F" w:rsidRDefault="00AB1BB3" w:rsidP="00D21D43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384A2F">
        <w:rPr>
          <w:rFonts w:asciiTheme="minorHAnsi" w:hAnsiTheme="minorHAnsi"/>
          <w:b/>
          <w:lang w:val="ro-RO"/>
        </w:rPr>
        <w:t>Regim de protecție</w:t>
      </w:r>
      <w:r w:rsidRPr="00384A2F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2 - statut individual de protecţie (nr.658 în </w:t>
      </w:r>
      <w:r w:rsidR="00041B49" w:rsidRPr="00384A2F">
        <w:rPr>
          <w:rFonts w:asciiTheme="minorHAnsi" w:hAnsiTheme="minorHAnsi"/>
          <w:lang w:val="ro-RO"/>
        </w:rPr>
        <w:t xml:space="preserve">Registrul </w:t>
      </w:r>
      <w:r w:rsidRPr="00384A2F">
        <w:rPr>
          <w:rFonts w:asciiTheme="minorHAnsi" w:hAnsiTheme="minorHAnsi"/>
          <w:lang w:val="ro-RO"/>
        </w:rPr>
        <w:t>monumentelor de importanță nați</w:t>
      </w:r>
      <w:r w:rsidR="00041B49" w:rsidRPr="00384A2F">
        <w:rPr>
          <w:rFonts w:asciiTheme="minorHAnsi" w:hAnsiTheme="minorHAnsi"/>
          <w:lang w:val="ro-RO"/>
        </w:rPr>
        <w:t>onală și municipală, Chișinău/</w:t>
      </w:r>
      <w:r w:rsidR="00041B49" w:rsidRPr="00384A2F">
        <w:rPr>
          <w:rFonts w:asciiTheme="minorHAnsi" w:hAnsiTheme="minorHAnsi"/>
          <w:i/>
          <w:lang w:val="ro-RO"/>
        </w:rPr>
        <w:t>casă ind./sf.sec.</w:t>
      </w:r>
      <w:r w:rsidRPr="00384A2F">
        <w:rPr>
          <w:rFonts w:asciiTheme="minorHAnsi" w:hAnsiTheme="minorHAnsi"/>
          <w:i/>
          <w:lang w:val="ro-RO"/>
        </w:rPr>
        <w:t>XIX</w:t>
      </w:r>
      <w:r w:rsidR="00041B49" w:rsidRPr="00384A2F">
        <w:rPr>
          <w:rFonts w:asciiTheme="minorHAnsi" w:hAnsiTheme="minorHAnsi"/>
          <w:i/>
          <w:lang w:val="ro-RO"/>
        </w:rPr>
        <w:t>/</w:t>
      </w:r>
      <w:r w:rsidRPr="00384A2F">
        <w:rPr>
          <w:rFonts w:asciiTheme="minorHAnsi" w:hAnsiTheme="minorHAnsi"/>
          <w:i/>
          <w:lang w:val="ro-RO"/>
        </w:rPr>
        <w:t xml:space="preserve">arh. /L). </w:t>
      </w:r>
    </w:p>
    <w:p w:rsidR="00AB1BB3" w:rsidRPr="00384A2F" w:rsidRDefault="00AB1BB3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>SP</w:t>
      </w:r>
      <w:r w:rsidRPr="00384A2F">
        <w:rPr>
          <w:rFonts w:asciiTheme="minorHAnsi" w:hAnsiTheme="minorHAnsi" w:cstheme="minorHAnsi"/>
          <w:b/>
          <w:lang w:val="ro-RO"/>
        </w:rPr>
        <w:t>19</w:t>
      </w:r>
      <w:r w:rsidRPr="00384A2F">
        <w:rPr>
          <w:rFonts w:asciiTheme="minorHAnsi" w:hAnsiTheme="minorHAnsi" w:cstheme="minorHAnsi"/>
          <w:lang w:val="ro-RO"/>
        </w:rPr>
        <w:t>/04-27.10.2014</w:t>
      </w:r>
    </w:p>
    <w:p w:rsidR="00AB1BB3" w:rsidRPr="00384A2F" w:rsidRDefault="00AB1BB3" w:rsidP="00D21D4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>: Igor Popa</w:t>
      </w:r>
    </w:p>
    <w:p w:rsidR="00AB1BB3" w:rsidRPr="00384A2F" w:rsidRDefault="00AB1BB3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Fonts w:asciiTheme="minorHAnsi" w:hAnsiTheme="minorHAnsi"/>
          <w:lang w:val="ro-RO"/>
        </w:rPr>
        <w:t xml:space="preserve">ISP „Industrial Reform Grup”, 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t>AȘP I. Ianachi</w:t>
      </w:r>
    </w:p>
    <w:p w:rsidR="00AB1BB3" w:rsidRPr="00384A2F" w:rsidRDefault="00AB1BB3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 xml:space="preserve">: reamenajarea rampei de acces la spaţiul nelocativ deţinut în proprietate. </w:t>
      </w:r>
    </w:p>
    <w:p w:rsidR="00AB1BB3" w:rsidRPr="00384A2F" w:rsidRDefault="009A484C" w:rsidP="009A484C">
      <w:pPr>
        <w:ind w:left="426" w:right="-513" w:hanging="426"/>
        <w:jc w:val="both"/>
        <w:rPr>
          <w:rFonts w:ascii="Calibri" w:hAnsi="Calibri"/>
          <w:lang w:val="ro-RO"/>
        </w:rPr>
      </w:pPr>
      <w:r w:rsidRPr="00384A2F">
        <w:rPr>
          <w:rFonts w:ascii="Calibri" w:hAnsi="Calibri"/>
          <w:lang w:val="ro-RO"/>
        </w:rPr>
        <w:t>D</w:t>
      </w:r>
      <w:r w:rsidR="00AB1BB3" w:rsidRPr="00384A2F">
        <w:rPr>
          <w:rFonts w:ascii="Calibri" w:hAnsi="Calibri"/>
          <w:lang w:val="ro-RO"/>
        </w:rPr>
        <w:t xml:space="preserve">ecizie:  </w:t>
      </w:r>
      <w:r w:rsidR="00625DAC" w:rsidRPr="00384A2F">
        <w:rPr>
          <w:rFonts w:ascii="Calibri" w:hAnsi="Calibri"/>
          <w:b/>
          <w:lang w:val="ro-RO"/>
        </w:rPr>
        <w:t>S</w:t>
      </w:r>
      <w:r w:rsidR="00041B49" w:rsidRPr="00384A2F">
        <w:rPr>
          <w:rFonts w:ascii="Calibri" w:hAnsi="Calibri"/>
          <w:b/>
          <w:lang w:val="ro-RO"/>
        </w:rPr>
        <w:t>e</w:t>
      </w:r>
      <w:r w:rsidR="00625DAC" w:rsidRPr="00384A2F">
        <w:rPr>
          <w:rFonts w:ascii="Calibri" w:hAnsi="Calibri"/>
          <w:b/>
          <w:lang w:val="ro-RO"/>
        </w:rPr>
        <w:t xml:space="preserve"> aprobă S</w:t>
      </w:r>
      <w:r w:rsidR="00041B49" w:rsidRPr="00384A2F">
        <w:rPr>
          <w:rFonts w:ascii="Calibri" w:hAnsi="Calibri"/>
          <w:b/>
          <w:lang w:val="ro-RO"/>
        </w:rPr>
        <w:t>chița de proiect</w:t>
      </w:r>
      <w:r w:rsidR="00625DAC" w:rsidRPr="00384A2F">
        <w:rPr>
          <w:rFonts w:ascii="Calibri" w:hAnsi="Calibri"/>
          <w:b/>
          <w:lang w:val="ro-RO"/>
        </w:rPr>
        <w:t>.</w:t>
      </w:r>
      <w:r w:rsidR="00625DAC" w:rsidRPr="00384A2F">
        <w:rPr>
          <w:rFonts w:ascii="Calibri" w:hAnsi="Calibri"/>
          <w:lang w:val="ro-RO"/>
        </w:rPr>
        <w:t xml:space="preserve"> La faza P</w:t>
      </w:r>
      <w:r w:rsidR="00041B49" w:rsidRPr="00384A2F">
        <w:rPr>
          <w:rFonts w:ascii="Calibri" w:hAnsi="Calibri"/>
          <w:lang w:val="ro-RO"/>
        </w:rPr>
        <w:t>roiect de execuție</w:t>
      </w:r>
      <w:r w:rsidR="00625DAC" w:rsidRPr="00384A2F">
        <w:rPr>
          <w:rFonts w:ascii="Calibri" w:hAnsi="Calibri"/>
          <w:lang w:val="ro-RO"/>
        </w:rPr>
        <w:t xml:space="preserve"> se va prezenta </w:t>
      </w:r>
      <w:r w:rsidR="00E70B3F" w:rsidRPr="00384A2F">
        <w:rPr>
          <w:rFonts w:ascii="Calibri" w:hAnsi="Calibri"/>
          <w:lang w:val="ro-RO"/>
        </w:rPr>
        <w:t xml:space="preserve">și </w:t>
      </w:r>
      <w:r w:rsidR="00625DAC" w:rsidRPr="00384A2F">
        <w:rPr>
          <w:rFonts w:ascii="Calibri" w:hAnsi="Calibri"/>
          <w:lang w:val="ro-RO"/>
        </w:rPr>
        <w:t xml:space="preserve">proiectul tâmplăriei (ușă și ferestre) </w:t>
      </w:r>
      <w:r w:rsidR="00D31180" w:rsidRPr="00384A2F">
        <w:rPr>
          <w:rFonts w:ascii="Calibri" w:hAnsi="Calibri"/>
          <w:lang w:val="ro-RO"/>
        </w:rPr>
        <w:t>elaborat</w:t>
      </w:r>
      <w:r w:rsidR="00041B49" w:rsidRPr="00384A2F">
        <w:rPr>
          <w:rFonts w:ascii="Calibri" w:hAnsi="Calibri"/>
          <w:lang w:val="ro-RO"/>
        </w:rPr>
        <w:t xml:space="preserve"> </w:t>
      </w:r>
      <w:r w:rsidR="00625DAC" w:rsidRPr="00384A2F">
        <w:rPr>
          <w:rFonts w:ascii="Calibri" w:hAnsi="Calibri"/>
          <w:lang w:val="ro-RO"/>
        </w:rPr>
        <w:t xml:space="preserve">după modele de epocă. </w:t>
      </w:r>
    </w:p>
    <w:p w:rsidR="00AB1BB3" w:rsidRPr="00384A2F" w:rsidRDefault="009A484C" w:rsidP="00D21D43">
      <w:pPr>
        <w:ind w:right="-513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</w:t>
      </w:r>
    </w:p>
    <w:p w:rsidR="00AB1BB3" w:rsidRPr="00384A2F" w:rsidRDefault="00AB1BB3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5  </w:t>
      </w:r>
    </w:p>
    <w:p w:rsidR="00AB1BB3" w:rsidRPr="00384A2F" w:rsidRDefault="00AB1BB3" w:rsidP="008D7943">
      <w:pPr>
        <w:ind w:left="284" w:right="-513" w:hanging="284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lang w:val="ro-RO"/>
        </w:rPr>
        <w:t>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 Recon</w:t>
      </w:r>
      <w:r w:rsidR="005C5717" w:rsidRPr="00384A2F">
        <w:rPr>
          <w:rFonts w:asciiTheme="minorHAnsi" w:hAnsiTheme="minorHAnsi"/>
          <w:lang w:val="ro-RO"/>
        </w:rPr>
        <w:t>strucţia marchizei cu extindere</w:t>
      </w:r>
      <w:r w:rsidRPr="00384A2F">
        <w:rPr>
          <w:rFonts w:asciiTheme="minorHAnsi" w:hAnsiTheme="minorHAnsi"/>
          <w:lang w:val="ro-RO"/>
        </w:rPr>
        <w:t>a încăperii izolate, str.</w:t>
      </w:r>
      <w:r w:rsidRPr="00384A2F">
        <w:rPr>
          <w:rFonts w:asciiTheme="minorHAnsi" w:hAnsiTheme="minorHAnsi"/>
          <w:b/>
          <w:lang w:val="ro-RO"/>
        </w:rPr>
        <w:t xml:space="preserve"> Mitropolit Dosoftei </w:t>
      </w:r>
      <w:r w:rsidRPr="008D7943">
        <w:rPr>
          <w:rFonts w:asciiTheme="minorHAnsi" w:hAnsiTheme="minorHAnsi"/>
          <w:lang w:val="ro-RO"/>
        </w:rPr>
        <w:t>nr.</w:t>
      </w:r>
      <w:r w:rsidR="000D6327"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/>
          <w:b/>
          <w:lang w:val="ro-RO"/>
        </w:rPr>
        <w:t xml:space="preserve">128, ap.1, </w:t>
      </w:r>
      <w:r w:rsidRPr="00384A2F">
        <w:rPr>
          <w:rFonts w:asciiTheme="minorHAnsi" w:hAnsiTheme="minorHAnsi"/>
          <w:lang w:val="ro-RO"/>
        </w:rPr>
        <w:t xml:space="preserve"> mun. Chişinău.</w:t>
      </w:r>
    </w:p>
    <w:p w:rsidR="00AB1BB3" w:rsidRPr="00384A2F" w:rsidRDefault="00AB1BB3" w:rsidP="00D21D4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încăperi locative, apartament în proprietate privată la parteul imobilului. </w:t>
      </w:r>
    </w:p>
    <w:p w:rsidR="00AB1BB3" w:rsidRPr="00384A2F" w:rsidRDefault="00AB1BB3" w:rsidP="00D21D43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384A2F">
        <w:rPr>
          <w:rFonts w:asciiTheme="minorHAnsi" w:hAnsiTheme="minorHAnsi"/>
          <w:b/>
          <w:lang w:val="ro-RO"/>
        </w:rPr>
        <w:t>Regim de protecție</w:t>
      </w:r>
      <w:r w:rsidRPr="00384A2F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stat). </w:t>
      </w:r>
    </w:p>
    <w:p w:rsidR="00AB1BB3" w:rsidRPr="00384A2F" w:rsidRDefault="00AB1BB3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>-</w:t>
      </w:r>
    </w:p>
    <w:p w:rsidR="00AB1BB3" w:rsidRPr="00384A2F" w:rsidRDefault="00AB1BB3" w:rsidP="00D21D4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>: Munteanu Tamara</w:t>
      </w:r>
      <w:r w:rsidR="00E90C75" w:rsidRPr="00384A2F">
        <w:rPr>
          <w:rFonts w:asciiTheme="minorHAnsi" w:hAnsiTheme="minorHAnsi"/>
          <w:lang w:val="ro-RO"/>
        </w:rPr>
        <w:t xml:space="preserve"> </w:t>
      </w:r>
    </w:p>
    <w:p w:rsidR="00AB1BB3" w:rsidRPr="00384A2F" w:rsidRDefault="00AB1BB3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Fonts w:asciiTheme="minorHAnsi" w:hAnsiTheme="minorHAnsi"/>
          <w:lang w:val="ro-RO"/>
        </w:rPr>
        <w:t xml:space="preserve">„NeoconPrim” S.R.L., 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t xml:space="preserve">AȘP </w:t>
      </w:r>
      <w:r w:rsidR="00E90C75" w:rsidRPr="00384A2F">
        <w:rPr>
          <w:rFonts w:asciiTheme="minorHAnsi" w:hAnsiTheme="minorHAnsi"/>
          <w:lang w:val="ro-RO"/>
        </w:rPr>
        <w:t>Purtova Irina, arh. Secu Ion</w:t>
      </w:r>
    </w:p>
    <w:p w:rsidR="00AB1BB3" w:rsidRPr="00384A2F" w:rsidRDefault="00AB1BB3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 xml:space="preserve">: </w:t>
      </w:r>
      <w:r w:rsidR="005C5717" w:rsidRPr="00384A2F">
        <w:rPr>
          <w:rFonts w:asciiTheme="minorHAnsi" w:hAnsiTheme="minorHAnsi"/>
          <w:lang w:val="ro-RO"/>
        </w:rPr>
        <w:t>construirea unei anexe la apartamentul nr. 1.</w:t>
      </w:r>
    </w:p>
    <w:p w:rsidR="00AB1BB3" w:rsidRPr="00384A2F" w:rsidRDefault="009A484C" w:rsidP="009A484C">
      <w:pPr>
        <w:ind w:right="-513"/>
        <w:jc w:val="both"/>
        <w:rPr>
          <w:rFonts w:ascii="Calibri" w:hAnsi="Calibri"/>
          <w:b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AB1BB3" w:rsidRPr="00384A2F">
        <w:rPr>
          <w:rFonts w:ascii="Calibri" w:hAnsi="Calibri"/>
          <w:b/>
          <w:u w:val="single"/>
          <w:lang w:val="ro-RO"/>
        </w:rPr>
        <w:t xml:space="preserve">ecizie: </w:t>
      </w:r>
      <w:r w:rsidR="00AB1BB3" w:rsidRPr="00384A2F">
        <w:rPr>
          <w:rFonts w:ascii="Calibri" w:hAnsi="Calibri"/>
          <w:lang w:val="ro-RO"/>
        </w:rPr>
        <w:t xml:space="preserve"> </w:t>
      </w:r>
      <w:r w:rsidR="00E90C75" w:rsidRPr="00384A2F">
        <w:rPr>
          <w:rFonts w:ascii="Calibri" w:hAnsi="Calibri"/>
          <w:b/>
          <w:lang w:val="ro-RO"/>
        </w:rPr>
        <w:t>Se</w:t>
      </w:r>
      <w:r w:rsidR="00577F7B" w:rsidRPr="00384A2F">
        <w:rPr>
          <w:rFonts w:ascii="Calibri" w:hAnsi="Calibri"/>
          <w:b/>
          <w:lang w:val="ro-RO"/>
        </w:rPr>
        <w:t xml:space="preserve"> aprobă S</w:t>
      </w:r>
      <w:r w:rsidR="00041B49" w:rsidRPr="00384A2F">
        <w:rPr>
          <w:rFonts w:ascii="Calibri" w:hAnsi="Calibri"/>
          <w:b/>
          <w:lang w:val="ro-RO"/>
        </w:rPr>
        <w:t>chița de proiect</w:t>
      </w:r>
      <w:r w:rsidR="00577F7B" w:rsidRPr="00384A2F">
        <w:rPr>
          <w:rFonts w:ascii="Calibri" w:hAnsi="Calibri"/>
          <w:b/>
          <w:lang w:val="ro-RO"/>
        </w:rPr>
        <w:t xml:space="preserve">. </w:t>
      </w:r>
    </w:p>
    <w:p w:rsidR="0025606F" w:rsidRPr="00384A2F" w:rsidRDefault="009A484C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</w:t>
      </w:r>
    </w:p>
    <w:p w:rsidR="00547CE5" w:rsidRPr="00384A2F" w:rsidRDefault="00B55EDD" w:rsidP="00D21D43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</w:t>
      </w:r>
      <w:r w:rsidR="00E90C75" w:rsidRPr="00384A2F">
        <w:rPr>
          <w:rFonts w:asciiTheme="minorHAnsi" w:hAnsiTheme="minorHAnsi"/>
          <w:b/>
          <w:lang w:val="ro-RO"/>
        </w:rPr>
        <w:t>6</w:t>
      </w:r>
      <w:r w:rsidR="00547CE5" w:rsidRPr="00384A2F">
        <w:rPr>
          <w:rFonts w:asciiTheme="minorHAnsi" w:hAnsiTheme="minorHAnsi"/>
          <w:b/>
          <w:lang w:val="ro-RO"/>
        </w:rPr>
        <w:t xml:space="preserve">  </w:t>
      </w:r>
    </w:p>
    <w:p w:rsidR="004132FF" w:rsidRPr="00384A2F" w:rsidRDefault="004132FF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 w:cstheme="minorHAnsi"/>
          <w:lang w:val="ro-RO"/>
        </w:rPr>
        <w:t>Edificare imobil S+P+2E+M, str.</w:t>
      </w:r>
      <w:r w:rsidRPr="00384A2F">
        <w:rPr>
          <w:rFonts w:asciiTheme="minorHAnsi" w:hAnsiTheme="minorHAnsi" w:cstheme="minorHAnsi"/>
          <w:b/>
          <w:lang w:val="ro-RO"/>
        </w:rPr>
        <w:t xml:space="preserve"> Serghei Lazo 1/1, </w:t>
      </w:r>
      <w:r w:rsidRPr="00384A2F">
        <w:rPr>
          <w:rFonts w:asciiTheme="minorHAnsi" w:hAnsiTheme="minorHAnsi" w:cstheme="minorHAnsi"/>
          <w:lang w:val="ro-RO"/>
        </w:rPr>
        <w:t xml:space="preserve"> mun. Chişinău.  </w:t>
      </w:r>
    </w:p>
    <w:p w:rsidR="004132FF" w:rsidRPr="00384A2F" w:rsidRDefault="004132FF" w:rsidP="00D21D43">
      <w:pPr>
        <w:autoSpaceDE w:val="0"/>
        <w:autoSpaceDN w:val="0"/>
        <w:adjustRightInd w:val="0"/>
        <w:ind w:left="270" w:right="-513" w:hanging="27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Style w:val="s2Char"/>
          <w:rFonts w:ascii="Calibri" w:hAnsi="Calibri"/>
          <w:sz w:val="24"/>
          <w:lang w:val="ro-RO"/>
        </w:rPr>
        <w:t>staţie transport public în</w:t>
      </w:r>
      <w:r w:rsidRPr="00384A2F">
        <w:rPr>
          <w:rStyle w:val="s2Char"/>
          <w:rFonts w:ascii="Calibri" w:hAnsi="Calibri"/>
          <w:lang w:val="ro-RO"/>
        </w:rPr>
        <w:t xml:space="preserve"> </w:t>
      </w:r>
      <w:r w:rsidRPr="00384A2F">
        <w:rPr>
          <w:rStyle w:val="s1Char"/>
          <w:rFonts w:asciiTheme="minorHAnsi" w:hAnsiTheme="minorHAnsi" w:cstheme="minorHAnsi"/>
          <w:b w:val="0"/>
        </w:rPr>
        <w:t>”Scuarul Consiliului Europei”, fostul ”Parc al Principelui Carol”, cuprins între str. Alexei Mateevici, str. Constantin Stere, str. Mihail Kogălniceanu și str. Serghei Lazo.</w:t>
      </w:r>
    </w:p>
    <w:p w:rsidR="004132FF" w:rsidRPr="00384A2F" w:rsidRDefault="004132FF" w:rsidP="00D21D43">
      <w:pPr>
        <w:ind w:left="360" w:right="-513" w:hanging="450"/>
        <w:jc w:val="both"/>
        <w:rPr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  Regim de protecție</w:t>
      </w:r>
      <w:r w:rsidRPr="00384A2F">
        <w:rPr>
          <w:rFonts w:asciiTheme="minorHAnsi" w:hAnsiTheme="minorHAnsi"/>
          <w:lang w:val="ro-RO"/>
        </w:rPr>
        <w:t>: 1 – parte componentă a Nucleului Istoric al Chișinăului (nr. 308 în Registrul monumentelor RM ocrotite de stat).</w:t>
      </w:r>
    </w:p>
    <w:p w:rsidR="004132FF" w:rsidRPr="00384A2F" w:rsidRDefault="004132FF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>SP</w:t>
      </w:r>
      <w:r w:rsidRPr="00384A2F">
        <w:rPr>
          <w:rFonts w:asciiTheme="minorHAnsi" w:hAnsiTheme="minorHAnsi" w:cstheme="minorHAnsi"/>
          <w:b/>
          <w:lang w:val="ro-RO"/>
        </w:rPr>
        <w:t>25</w:t>
      </w:r>
      <w:r w:rsidR="00BE0E9F" w:rsidRPr="00384A2F">
        <w:rPr>
          <w:rFonts w:asciiTheme="minorHAnsi" w:hAnsiTheme="minorHAnsi" w:cstheme="minorHAnsi"/>
          <w:lang w:val="ro-RO"/>
        </w:rPr>
        <w:t>.05-23.12.2013</w:t>
      </w:r>
    </w:p>
    <w:p w:rsidR="004132FF" w:rsidRPr="00384A2F" w:rsidRDefault="004132FF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Style w:val="s1Char"/>
          <w:rFonts w:asciiTheme="minorHAnsi" w:hAnsiTheme="minorHAnsi" w:cstheme="minorHAnsi"/>
          <w:b w:val="0"/>
        </w:rPr>
        <w:t>I. Gofman, E. Matcovschi</w:t>
      </w:r>
    </w:p>
    <w:p w:rsidR="004132FF" w:rsidRPr="00384A2F" w:rsidRDefault="004132FF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Style w:val="s2Char"/>
          <w:rFonts w:ascii="Calibri" w:hAnsi="Calibri"/>
          <w:sz w:val="24"/>
          <w:lang w:val="ro-RO"/>
        </w:rPr>
        <w:t>”OLDARCHITECTURE” AŞP Tudor Naval</w:t>
      </w:r>
    </w:p>
    <w:p w:rsidR="004132FF" w:rsidRPr="00384A2F" w:rsidRDefault="004132FF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 edificarea unui imobil (S+P+2E+M).</w:t>
      </w:r>
    </w:p>
    <w:p w:rsidR="00041B49" w:rsidRPr="00384A2F" w:rsidRDefault="009A484C" w:rsidP="008D7943">
      <w:pPr>
        <w:autoSpaceDE w:val="0"/>
        <w:autoSpaceDN w:val="0"/>
        <w:adjustRightInd w:val="0"/>
        <w:ind w:left="142" w:right="-513" w:hanging="142"/>
        <w:jc w:val="both"/>
        <w:rPr>
          <w:rFonts w:asciiTheme="minorHAnsi" w:hAnsiTheme="minorHAnsi"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4132FF" w:rsidRPr="00384A2F">
        <w:rPr>
          <w:rFonts w:ascii="Calibri" w:hAnsi="Calibri"/>
          <w:b/>
          <w:u w:val="single"/>
          <w:lang w:val="ro-RO"/>
        </w:rPr>
        <w:t>ecizie:</w:t>
      </w:r>
      <w:r w:rsidR="00041B49" w:rsidRPr="00384A2F">
        <w:rPr>
          <w:rFonts w:ascii="Calibri" w:hAnsi="Calibri"/>
          <w:lang w:val="ro-RO"/>
        </w:rPr>
        <w:t xml:space="preserve"> </w:t>
      </w:r>
      <w:r w:rsidR="00041B49" w:rsidRPr="00384A2F">
        <w:rPr>
          <w:rFonts w:asciiTheme="minorHAnsi" w:hAnsiTheme="minorHAnsi"/>
          <w:b/>
          <w:lang w:val="ro-RO"/>
        </w:rPr>
        <w:t>Se respinge schi</w:t>
      </w:r>
      <w:r w:rsidR="00041B49" w:rsidRPr="00384A2F">
        <w:rPr>
          <w:rFonts w:asciiTheme="minorHAnsi" w:hAnsiTheme="minorHAnsi" w:cs="Cambria Math"/>
          <w:b/>
          <w:lang w:val="ro-RO"/>
        </w:rPr>
        <w:t>ț</w:t>
      </w:r>
      <w:r w:rsidR="00041B49" w:rsidRPr="00384A2F">
        <w:rPr>
          <w:rFonts w:asciiTheme="minorHAnsi" w:hAnsiTheme="minorHAnsi"/>
          <w:b/>
          <w:lang w:val="ro-RO"/>
        </w:rPr>
        <w:t>a de proiect</w:t>
      </w:r>
      <w:r w:rsidR="00D31180" w:rsidRPr="00384A2F">
        <w:rPr>
          <w:rFonts w:asciiTheme="minorHAnsi" w:hAnsiTheme="minorHAnsi"/>
          <w:lang w:val="ro-RO"/>
        </w:rPr>
        <w:t xml:space="preserve"> care propune conceptul de </w:t>
      </w:r>
      <w:r w:rsidR="00041B49" w:rsidRPr="00384A2F">
        <w:rPr>
          <w:rStyle w:val="s1Char"/>
          <w:rFonts w:asciiTheme="minorHAnsi" w:hAnsiTheme="minorHAnsi"/>
          <w:b w:val="0"/>
        </w:rPr>
        <w:t>edificare</w:t>
      </w:r>
      <w:r w:rsidR="00D31180" w:rsidRPr="00384A2F">
        <w:rPr>
          <w:rStyle w:val="s1Char"/>
          <w:rFonts w:asciiTheme="minorHAnsi" w:hAnsiTheme="minorHAnsi"/>
          <w:b w:val="0"/>
        </w:rPr>
        <w:t xml:space="preserve"> a unui  imobil S+P+2E+M,</w:t>
      </w:r>
      <w:r w:rsidR="00041B49" w:rsidRPr="00384A2F">
        <w:rPr>
          <w:rStyle w:val="s1Char"/>
          <w:rFonts w:asciiTheme="minorHAnsi" w:hAnsiTheme="minorHAnsi"/>
          <w:b w:val="0"/>
        </w:rPr>
        <w:t xml:space="preserve"> </w:t>
      </w:r>
      <w:r w:rsidR="00D31180" w:rsidRPr="00384A2F">
        <w:rPr>
          <w:rFonts w:asciiTheme="minorHAnsi" w:hAnsiTheme="minorHAnsi"/>
          <w:lang w:val="ro-RO"/>
        </w:rPr>
        <w:t>ca fiind neconform</w:t>
      </w:r>
      <w:r w:rsidR="00041B49" w:rsidRPr="00384A2F">
        <w:rPr>
          <w:rFonts w:asciiTheme="minorHAnsi" w:hAnsiTheme="minorHAnsi"/>
          <w:lang w:val="ro-RO"/>
        </w:rPr>
        <w:t xml:space="preserve"> s</w:t>
      </w:r>
      <w:r w:rsidR="00D31180" w:rsidRPr="00384A2F">
        <w:rPr>
          <w:rFonts w:asciiTheme="minorHAnsi" w:hAnsiTheme="minorHAnsi"/>
          <w:lang w:val="ro-RO"/>
        </w:rPr>
        <w:t>tatutului de monument protejat - Nucleul</w:t>
      </w:r>
      <w:r w:rsidR="00041B49" w:rsidRPr="00384A2F">
        <w:rPr>
          <w:rFonts w:asciiTheme="minorHAnsi" w:hAnsiTheme="minorHAnsi"/>
          <w:lang w:val="ro-RO"/>
        </w:rPr>
        <w:t xml:space="preserve"> Istoric al Chi</w:t>
      </w:r>
      <w:r w:rsidR="00041B49" w:rsidRPr="00384A2F">
        <w:rPr>
          <w:rFonts w:asciiTheme="minorHAnsi" w:hAnsiTheme="minorHAnsi" w:cs="Cambria Math"/>
          <w:lang w:val="ro-RO"/>
        </w:rPr>
        <w:t>ș</w:t>
      </w:r>
      <w:r w:rsidR="00234A83" w:rsidRPr="00384A2F">
        <w:rPr>
          <w:rFonts w:asciiTheme="minorHAnsi" w:hAnsiTheme="minorHAnsi"/>
          <w:lang w:val="ro-RO"/>
        </w:rPr>
        <w:t>inăului,</w:t>
      </w:r>
      <w:r w:rsidR="00041B49" w:rsidRPr="00384A2F">
        <w:rPr>
          <w:rFonts w:asciiTheme="minorHAnsi" w:hAnsiTheme="minorHAnsi"/>
          <w:lang w:val="ro-RO"/>
        </w:rPr>
        <w:t xml:space="preserve"> afectând ireversibil una dintre zonele verzi (scuaruri) men</w:t>
      </w:r>
      <w:r w:rsidR="00041B49" w:rsidRPr="00384A2F">
        <w:rPr>
          <w:rFonts w:asciiTheme="minorHAnsi" w:hAnsiTheme="minorHAnsi" w:cs="Cambria Math"/>
          <w:lang w:val="ro-RO"/>
        </w:rPr>
        <w:t>ț</w:t>
      </w:r>
      <w:r w:rsidR="00041B49" w:rsidRPr="00384A2F">
        <w:rPr>
          <w:rFonts w:asciiTheme="minorHAnsi" w:hAnsiTheme="minorHAnsi"/>
          <w:lang w:val="ro-RO"/>
        </w:rPr>
        <w:t>ionate expres în descrierea elementelor caracteristice care necesită a fi protejate a nucleului istoric al ora</w:t>
      </w:r>
      <w:r w:rsidR="00041B49" w:rsidRPr="00384A2F">
        <w:rPr>
          <w:rFonts w:asciiTheme="minorHAnsi" w:hAnsiTheme="minorHAnsi" w:cs="Cambria Math"/>
          <w:lang w:val="ro-RO"/>
        </w:rPr>
        <w:t>ș</w:t>
      </w:r>
      <w:r w:rsidR="00041B49" w:rsidRPr="00384A2F">
        <w:rPr>
          <w:rFonts w:asciiTheme="minorHAnsi" w:hAnsiTheme="minorHAnsi"/>
          <w:lang w:val="ro-RO"/>
        </w:rPr>
        <w:t xml:space="preserve">ului. </w:t>
      </w:r>
    </w:p>
    <w:p w:rsidR="00041B49" w:rsidRPr="00384A2F" w:rsidRDefault="008D7943" w:rsidP="008D7943">
      <w:pPr>
        <w:pStyle w:val="s1"/>
        <w:ind w:left="142" w:right="-513" w:hanging="142"/>
        <w:jc w:val="both"/>
        <w:rPr>
          <w:rFonts w:asciiTheme="minorHAnsi" w:hAnsiTheme="minorHAnsi" w:cs="Times New Roman"/>
          <w:b w:val="0"/>
          <w:i/>
        </w:rPr>
      </w:pPr>
      <w:r>
        <w:rPr>
          <w:rFonts w:asciiTheme="minorHAnsi" w:hAnsiTheme="minorHAnsi" w:cs="Times New Roman"/>
          <w:b w:val="0"/>
        </w:rPr>
        <w:t xml:space="preserve">  </w:t>
      </w:r>
      <w:r w:rsidR="00041B49" w:rsidRPr="00384A2F">
        <w:rPr>
          <w:rFonts w:asciiTheme="minorHAnsi" w:hAnsiTheme="minorHAnsi" w:cs="Times New Roman"/>
          <w:b w:val="0"/>
        </w:rPr>
        <w:t>Se va elabora conceptul unui alt obiectiv</w:t>
      </w:r>
      <w:r w:rsidR="00F77B20" w:rsidRPr="00384A2F">
        <w:rPr>
          <w:rFonts w:asciiTheme="minorHAnsi" w:hAnsiTheme="minorHAnsi" w:cs="Times New Roman"/>
          <w:b w:val="0"/>
        </w:rPr>
        <w:t>, compatibil ca funcțiune cu zona verde, cu</w:t>
      </w:r>
      <w:r>
        <w:rPr>
          <w:rFonts w:asciiTheme="minorHAnsi" w:hAnsiTheme="minorHAnsi" w:cs="Times New Roman"/>
          <w:b w:val="0"/>
        </w:rPr>
        <w:t xml:space="preserve"> regim de î</w:t>
      </w:r>
      <w:r w:rsidR="00041B49" w:rsidRPr="00384A2F">
        <w:rPr>
          <w:rFonts w:asciiTheme="minorHAnsi" w:hAnsiTheme="minorHAnsi" w:cs="Times New Roman"/>
          <w:b w:val="0"/>
        </w:rPr>
        <w:t>nălțime ce nu va depăși P+M.</w:t>
      </w:r>
    </w:p>
    <w:p w:rsidR="00234A83" w:rsidRPr="00384A2F" w:rsidRDefault="009A484C" w:rsidP="009A484C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711BA9" w:rsidRPr="00384A2F" w:rsidRDefault="001570AF" w:rsidP="00D21D43">
      <w:pPr>
        <w:ind w:left="360" w:right="-513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</w:t>
      </w:r>
      <w:r w:rsidR="00E90C75" w:rsidRPr="00384A2F">
        <w:rPr>
          <w:rFonts w:asciiTheme="minorHAnsi" w:hAnsiTheme="minorHAnsi"/>
          <w:b/>
          <w:lang w:val="ro-RO"/>
        </w:rPr>
        <w:t>7</w:t>
      </w:r>
      <w:r w:rsidR="00711BA9" w:rsidRPr="00384A2F">
        <w:rPr>
          <w:rFonts w:asciiTheme="minorHAnsi" w:hAnsiTheme="minorHAnsi"/>
          <w:b/>
          <w:lang w:val="ro-RO"/>
        </w:rPr>
        <w:t xml:space="preserve">  </w:t>
      </w:r>
    </w:p>
    <w:p w:rsidR="00711BA9" w:rsidRPr="00384A2F" w:rsidRDefault="00711BA9" w:rsidP="00D21D43">
      <w:pPr>
        <w:ind w:left="180" w:right="-513" w:hanging="180"/>
        <w:jc w:val="both"/>
        <w:rPr>
          <w:rFonts w:asciiTheme="minorHAnsi" w:hAnsiTheme="minorHAnsi"/>
          <w:i/>
          <w:lang w:val="ro-RO"/>
        </w:rPr>
      </w:pPr>
      <w:r w:rsidRPr="00384A2F">
        <w:rPr>
          <w:rFonts w:ascii="Calibri" w:hAnsi="Calibri"/>
          <w:lang w:val="ro-RO"/>
        </w:rPr>
        <w:t>(</w:t>
      </w:r>
      <w:r w:rsidRPr="00384A2F">
        <w:rPr>
          <w:rFonts w:ascii="Calibri" w:hAnsi="Calibri"/>
          <w:b/>
          <w:lang w:val="ro-RO"/>
        </w:rPr>
        <w:t>SP</w:t>
      </w:r>
      <w:r w:rsidRPr="00384A2F">
        <w:rPr>
          <w:rFonts w:ascii="Calibri" w:hAnsi="Calibri"/>
          <w:lang w:val="ro-RO"/>
        </w:rPr>
        <w:t>)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t xml:space="preserve">Reparaţia curentă a faţadelor imobilului din str. </w:t>
      </w:r>
      <w:r w:rsidRPr="00384A2F">
        <w:rPr>
          <w:rFonts w:asciiTheme="minorHAnsi" w:hAnsiTheme="minorHAnsi"/>
          <w:b/>
          <w:lang w:val="ro-RO"/>
        </w:rPr>
        <w:t xml:space="preserve">Alexandru cel Bun </w:t>
      </w:r>
      <w:r w:rsidRPr="00384A2F">
        <w:rPr>
          <w:rFonts w:asciiTheme="minorHAnsi" w:hAnsiTheme="minorHAnsi"/>
          <w:lang w:val="ro-RO"/>
        </w:rPr>
        <w:t>nr.</w:t>
      </w:r>
      <w:r w:rsidRPr="00384A2F">
        <w:rPr>
          <w:rFonts w:asciiTheme="minorHAnsi" w:hAnsiTheme="minorHAnsi"/>
          <w:b/>
          <w:lang w:val="ro-RO"/>
        </w:rPr>
        <w:t xml:space="preserve"> 48</w:t>
      </w:r>
      <w:r w:rsidRPr="00384A2F">
        <w:rPr>
          <w:rFonts w:asciiTheme="minorHAnsi" w:hAnsiTheme="minorHAnsi"/>
          <w:lang w:val="ro-RO"/>
        </w:rPr>
        <w:t>, mun. Chişinău.</w:t>
      </w:r>
    </w:p>
    <w:p w:rsidR="00711BA9" w:rsidRPr="00384A2F" w:rsidRDefault="00711BA9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>: imobil (P+E și dinspre curte - P+2E) cu destinație administrativă – Inspecția financiară.</w:t>
      </w:r>
    </w:p>
    <w:p w:rsidR="00711BA9" w:rsidRPr="00384A2F" w:rsidRDefault="00711BA9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="Calibri" w:hAnsi="Calibri"/>
          <w:b/>
          <w:lang w:val="ro-RO"/>
        </w:rPr>
        <w:t>Regim de protecţie</w:t>
      </w:r>
      <w:r w:rsidRPr="00384A2F">
        <w:rPr>
          <w:rFonts w:ascii="Calibri" w:hAnsi="Calibri"/>
          <w:lang w:val="ro-RO"/>
        </w:rPr>
        <w:t xml:space="preserve">: 1 - parte componentă a Nucleului Istoric al Chişinăului </w:t>
      </w:r>
      <w:r w:rsidRPr="00384A2F">
        <w:rPr>
          <w:rFonts w:asciiTheme="minorHAnsi" w:hAnsiTheme="minorHAnsi"/>
          <w:lang w:val="ro-RO"/>
        </w:rPr>
        <w:t>(nr. 308 în Registrul  monumentelor RM ocrotite de stat); 2 - statut individual de protecţie (nr. 50 în Registrul</w:t>
      </w:r>
      <w:r w:rsidR="008D7943">
        <w:rPr>
          <w:rFonts w:asciiTheme="minorHAnsi" w:hAnsiTheme="minorHAnsi"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lastRenderedPageBreak/>
        <w:t xml:space="preserve">monumentelor de importanță națională și municipală / Chișinău </w:t>
      </w:r>
      <w:r w:rsidRPr="00384A2F">
        <w:rPr>
          <w:rFonts w:asciiTheme="minorHAnsi" w:hAnsiTheme="minorHAnsi"/>
          <w:i/>
          <w:lang w:val="ro-RO"/>
        </w:rPr>
        <w:t>( casă de raport / sf. sec. XIX   / arh. / L)</w:t>
      </w:r>
      <w:r w:rsidRPr="00384A2F">
        <w:rPr>
          <w:rFonts w:ascii="Calibri" w:hAnsi="Calibri"/>
          <w:lang w:val="ro-RO"/>
        </w:rPr>
        <w:t>.</w:t>
      </w:r>
    </w:p>
    <w:p w:rsidR="00711BA9" w:rsidRPr="00384A2F" w:rsidRDefault="00711BA9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="Calibri" w:hAnsi="Calibri"/>
          <w:b/>
          <w:lang w:val="ro-RO"/>
        </w:rPr>
        <w:t>Examinări anterioare</w:t>
      </w:r>
      <w:r w:rsidR="00CE7DF4" w:rsidRPr="00384A2F">
        <w:rPr>
          <w:rFonts w:ascii="Calibri" w:hAnsi="Calibri"/>
          <w:lang w:val="ro-RO"/>
        </w:rPr>
        <w:t xml:space="preserve">: </w:t>
      </w:r>
      <w:r w:rsidR="00F00C54" w:rsidRPr="00384A2F">
        <w:rPr>
          <w:rFonts w:ascii="Calibri" w:hAnsi="Calibri"/>
          <w:lang w:val="ro-RO"/>
        </w:rPr>
        <w:t>SP</w:t>
      </w:r>
      <w:r w:rsidR="00F00C54" w:rsidRPr="00384A2F">
        <w:rPr>
          <w:rFonts w:ascii="Calibri" w:hAnsi="Calibri"/>
          <w:b/>
          <w:lang w:val="ro-RO"/>
        </w:rPr>
        <w:t>15</w:t>
      </w:r>
      <w:r w:rsidR="00F00C54" w:rsidRPr="00384A2F">
        <w:rPr>
          <w:rFonts w:ascii="Calibri" w:hAnsi="Calibri"/>
          <w:lang w:val="ro-RO"/>
        </w:rPr>
        <w:t>/02-20.08.2014</w:t>
      </w:r>
    </w:p>
    <w:p w:rsidR="00711BA9" w:rsidRPr="00384A2F" w:rsidRDefault="00711BA9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="Calibri" w:hAnsi="Calibri"/>
          <w:b/>
          <w:lang w:val="ro-RO"/>
        </w:rPr>
        <w:t>Proiectant</w:t>
      </w:r>
      <w:r w:rsidRPr="00384A2F">
        <w:rPr>
          <w:rFonts w:ascii="Calibri" w:hAnsi="Calibri"/>
          <w:lang w:val="ro-RO"/>
        </w:rPr>
        <w:t xml:space="preserve">:  „OLDARCHITECTURE” SRL, </w:t>
      </w:r>
      <w:r w:rsidR="008179FB" w:rsidRPr="00384A2F">
        <w:rPr>
          <w:rFonts w:ascii="Calibri" w:hAnsi="Calibri"/>
          <w:lang w:val="ro-RO"/>
        </w:rPr>
        <w:t xml:space="preserve">AȘP </w:t>
      </w:r>
      <w:r w:rsidRPr="00384A2F">
        <w:rPr>
          <w:rFonts w:ascii="Calibri" w:hAnsi="Calibri"/>
          <w:lang w:val="ro-RO"/>
        </w:rPr>
        <w:t>Tudor Naval</w:t>
      </w:r>
    </w:p>
    <w:p w:rsidR="00711BA9" w:rsidRPr="00384A2F" w:rsidRDefault="00711BA9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="Calibri" w:hAnsi="Calibri"/>
          <w:b/>
          <w:lang w:val="ro-RO"/>
        </w:rPr>
        <w:t>Beneficiar</w:t>
      </w:r>
      <w:r w:rsidRPr="00384A2F">
        <w:rPr>
          <w:rFonts w:ascii="Calibri" w:hAnsi="Calibri"/>
          <w:lang w:val="ro-RO"/>
        </w:rPr>
        <w:t>:  Inspecţia Financiară</w:t>
      </w:r>
    </w:p>
    <w:p w:rsidR="00711BA9" w:rsidRPr="00384A2F" w:rsidRDefault="00711BA9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Proiectul propune: </w:t>
      </w:r>
      <w:r w:rsidRPr="00384A2F">
        <w:rPr>
          <w:rFonts w:asciiTheme="minorHAnsi" w:hAnsiTheme="minorHAnsi"/>
          <w:lang w:val="ro-RO"/>
        </w:rPr>
        <w:t>reparaţia capitală a faţadelor imobilului.</w:t>
      </w:r>
    </w:p>
    <w:p w:rsidR="00B55EDD" w:rsidRPr="00384A2F" w:rsidRDefault="009A484C" w:rsidP="00D21D43">
      <w:pPr>
        <w:ind w:right="-513"/>
        <w:jc w:val="both"/>
        <w:rPr>
          <w:rFonts w:ascii="Calibri" w:hAnsi="Calibri"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711BA9" w:rsidRPr="00384A2F">
        <w:rPr>
          <w:rFonts w:ascii="Calibri" w:hAnsi="Calibri"/>
          <w:b/>
          <w:u w:val="single"/>
          <w:lang w:val="ro-RO"/>
        </w:rPr>
        <w:t>ecizie:</w:t>
      </w:r>
      <w:r w:rsidR="00711BA9" w:rsidRPr="00384A2F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711BA9" w:rsidRPr="00384A2F">
        <w:rPr>
          <w:rFonts w:asciiTheme="minorHAnsi" w:hAnsiTheme="minorHAnsi"/>
          <w:b/>
          <w:lang w:val="ro-RO"/>
        </w:rPr>
        <w:t xml:space="preserve"> </w:t>
      </w:r>
      <w:r w:rsidR="00FB4D8D" w:rsidRPr="00384A2F">
        <w:rPr>
          <w:rFonts w:asciiTheme="minorHAnsi" w:hAnsiTheme="minorHAnsi"/>
          <w:b/>
          <w:lang w:val="ro-RO"/>
        </w:rPr>
        <w:t>Se aprobă</w:t>
      </w:r>
      <w:r w:rsidR="007C29FB" w:rsidRPr="00384A2F">
        <w:rPr>
          <w:rFonts w:asciiTheme="minorHAnsi" w:hAnsiTheme="minorHAnsi"/>
          <w:b/>
          <w:lang w:val="ro-RO"/>
        </w:rPr>
        <w:t xml:space="preserve"> S</w:t>
      </w:r>
      <w:r w:rsidR="00D35F91" w:rsidRPr="00384A2F">
        <w:rPr>
          <w:rFonts w:asciiTheme="minorHAnsi" w:hAnsiTheme="minorHAnsi"/>
          <w:b/>
          <w:lang w:val="ro-RO"/>
        </w:rPr>
        <w:t>chița de proiect.</w:t>
      </w:r>
    </w:p>
    <w:p w:rsidR="00711BA9" w:rsidRPr="00384A2F" w:rsidRDefault="009A484C" w:rsidP="00D21D43">
      <w:pPr>
        <w:pStyle w:val="s1"/>
        <w:ind w:left="0" w:right="-513" w:firstLine="0"/>
        <w:rPr>
          <w:rFonts w:ascii="Times New Roman" w:hAnsi="Times New Roman" w:cs="Times New Roman"/>
          <w:b w:val="0"/>
        </w:rPr>
      </w:pPr>
      <w:r w:rsidRPr="00384A2F">
        <w:rPr>
          <w:rFonts w:ascii="Times New Roman" w:hAnsi="Times New Roman" w:cs="Times New Roman"/>
          <w:b w:val="0"/>
        </w:rPr>
        <w:t>-----------------------------------------------------------------------------------------------------------------------</w:t>
      </w:r>
    </w:p>
    <w:p w:rsidR="00BE0E9F" w:rsidRPr="00384A2F" w:rsidRDefault="00B55EDD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</w:t>
      </w:r>
      <w:r w:rsidR="00E90C75" w:rsidRPr="00384A2F">
        <w:rPr>
          <w:rFonts w:asciiTheme="minorHAnsi" w:hAnsiTheme="minorHAnsi"/>
          <w:b/>
          <w:lang w:val="ro-RO"/>
        </w:rPr>
        <w:t>8</w:t>
      </w:r>
      <w:r w:rsidR="00BE0E9F" w:rsidRPr="00384A2F">
        <w:rPr>
          <w:rFonts w:asciiTheme="minorHAnsi" w:hAnsiTheme="minorHAnsi"/>
          <w:b/>
          <w:lang w:val="ro-RO"/>
        </w:rPr>
        <w:t xml:space="preserve">  </w:t>
      </w:r>
    </w:p>
    <w:p w:rsidR="00BE0E9F" w:rsidRPr="00384A2F" w:rsidRDefault="00BE0E9F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 xml:space="preserve"> 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 w:cstheme="minorHAnsi"/>
          <w:lang w:val="ro-RO"/>
        </w:rPr>
        <w:t>Reconstruirea şi supraetajarea cu un etaj şi mansardă a construcţiei existente lit. „</w:t>
      </w:r>
      <w:r w:rsidRPr="00384A2F">
        <w:rPr>
          <w:rFonts w:asciiTheme="minorHAnsi" w:hAnsiTheme="minorHAnsi" w:cstheme="minorHAnsi"/>
          <w:b/>
          <w:lang w:val="ro-RO"/>
        </w:rPr>
        <w:t>B</w:t>
      </w:r>
      <w:r w:rsidRPr="00384A2F">
        <w:rPr>
          <w:rFonts w:asciiTheme="minorHAnsi" w:hAnsiTheme="minorHAnsi" w:cstheme="minorHAnsi"/>
          <w:lang w:val="ro-RO"/>
        </w:rPr>
        <w:t xml:space="preserve">”, str. </w:t>
      </w:r>
      <w:r w:rsidRPr="00384A2F">
        <w:rPr>
          <w:rFonts w:asciiTheme="minorHAnsi" w:hAnsiTheme="minorHAnsi" w:cstheme="minorHAnsi"/>
          <w:b/>
          <w:lang w:val="ro-RO"/>
        </w:rPr>
        <w:t xml:space="preserve">Alexandru cel Bun, </w:t>
      </w:r>
      <w:r w:rsidRPr="00384A2F">
        <w:rPr>
          <w:rFonts w:asciiTheme="minorHAnsi" w:hAnsiTheme="minorHAnsi" w:cstheme="minorHAnsi"/>
          <w:lang w:val="ro-RO"/>
        </w:rPr>
        <w:t>nr.</w:t>
      </w:r>
      <w:r w:rsidRPr="00384A2F">
        <w:rPr>
          <w:rFonts w:asciiTheme="minorHAnsi" w:hAnsiTheme="minorHAnsi" w:cstheme="minorHAnsi"/>
          <w:b/>
          <w:lang w:val="ro-RO"/>
        </w:rPr>
        <w:t xml:space="preserve"> 48</w:t>
      </w:r>
      <w:r w:rsidRPr="00384A2F">
        <w:rPr>
          <w:rFonts w:asciiTheme="minorHAnsi" w:hAnsiTheme="minorHAnsi" w:cstheme="minorHAnsi"/>
          <w:lang w:val="ro-RO"/>
        </w:rPr>
        <w:t xml:space="preserve">, mun. Chişinău.  </w:t>
      </w:r>
    </w:p>
    <w:p w:rsidR="00BE0E9F" w:rsidRPr="00384A2F" w:rsidRDefault="00BE0E9F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</w:t>
      </w:r>
      <w:r w:rsidR="00F00C54" w:rsidRPr="00384A2F">
        <w:rPr>
          <w:rFonts w:asciiTheme="minorHAnsi" w:hAnsiTheme="minorHAnsi"/>
          <w:lang w:val="ro-RO"/>
        </w:rPr>
        <w:t xml:space="preserve">încăperi nelocative </w:t>
      </w:r>
    </w:p>
    <w:p w:rsidR="00BE0E9F" w:rsidRPr="00384A2F" w:rsidRDefault="00BE0E9F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Theme="minorHAnsi" w:hAnsiTheme="minorHAnsi"/>
          <w:b/>
          <w:lang w:val="ro-RO"/>
        </w:rPr>
        <w:t>Regim de protecție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Fonts w:ascii="Calibri" w:hAnsi="Calibri"/>
          <w:lang w:val="ro-RO"/>
        </w:rPr>
        <w:t xml:space="preserve">1 - parte componentă a Nucleului Istoric al Chişinăului </w:t>
      </w:r>
      <w:r w:rsidRPr="00384A2F">
        <w:rPr>
          <w:rFonts w:asciiTheme="minorHAnsi" w:hAnsiTheme="minorHAnsi"/>
          <w:lang w:val="ro-RO"/>
        </w:rPr>
        <w:t xml:space="preserve">(nr. 308 în Registrul  monumentelor RM ocrotite de stat); 2 </w:t>
      </w:r>
      <w:r w:rsidR="00AE0E12" w:rsidRPr="00384A2F">
        <w:rPr>
          <w:rFonts w:asciiTheme="minorHAnsi" w:hAnsiTheme="minorHAnsi"/>
          <w:lang w:val="ro-RO"/>
        </w:rPr>
        <w:t>–</w:t>
      </w:r>
      <w:r w:rsidRPr="00384A2F">
        <w:rPr>
          <w:rFonts w:asciiTheme="minorHAnsi" w:hAnsiTheme="minorHAnsi"/>
          <w:lang w:val="ro-RO"/>
        </w:rPr>
        <w:t xml:space="preserve"> </w:t>
      </w:r>
      <w:r w:rsidR="00AE0E12" w:rsidRPr="00384A2F">
        <w:rPr>
          <w:rFonts w:asciiTheme="minorHAnsi" w:hAnsiTheme="minorHAnsi"/>
          <w:lang w:val="ro-RO"/>
        </w:rPr>
        <w:t xml:space="preserve">zonă de protecție a monumentului </w:t>
      </w:r>
      <w:r w:rsidRPr="00384A2F">
        <w:rPr>
          <w:rFonts w:asciiTheme="minorHAnsi" w:hAnsiTheme="minorHAnsi"/>
          <w:lang w:val="ro-RO"/>
        </w:rPr>
        <w:t>statut individual de protecţie (nr. 50 în Registrul monumentelor de importanță națională și municipală / Chișinău</w:t>
      </w:r>
      <w:r w:rsidR="00AE0E12" w:rsidRPr="00384A2F">
        <w:rPr>
          <w:rFonts w:asciiTheme="minorHAnsi" w:hAnsiTheme="minorHAnsi"/>
          <w:lang w:val="ro-RO"/>
        </w:rPr>
        <w:t xml:space="preserve">         </w:t>
      </w:r>
      <w:r w:rsidRPr="00384A2F">
        <w:rPr>
          <w:rFonts w:asciiTheme="minorHAnsi" w:hAnsiTheme="minorHAnsi"/>
          <w:lang w:val="ro-RO"/>
        </w:rPr>
        <w:t xml:space="preserve"> </w:t>
      </w:r>
      <w:r w:rsidRPr="00384A2F">
        <w:rPr>
          <w:rFonts w:asciiTheme="minorHAnsi" w:hAnsiTheme="minorHAnsi"/>
          <w:i/>
          <w:lang w:val="ro-RO"/>
        </w:rPr>
        <w:t>( casă de raport / sf. sec. XIX   / arh. / L)</w:t>
      </w:r>
      <w:r w:rsidRPr="00384A2F">
        <w:rPr>
          <w:rFonts w:ascii="Calibri" w:hAnsi="Calibri"/>
          <w:lang w:val="ro-RO"/>
        </w:rPr>
        <w:t>.</w:t>
      </w:r>
    </w:p>
    <w:p w:rsidR="00BE0E9F" w:rsidRPr="00384A2F" w:rsidRDefault="00BE0E9F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="00B55EDD" w:rsidRPr="00384A2F">
        <w:rPr>
          <w:rFonts w:asciiTheme="minorHAnsi" w:hAnsiTheme="minorHAnsi" w:cstheme="minorHAnsi"/>
          <w:lang w:val="ro-RO"/>
        </w:rPr>
        <w:t xml:space="preserve"> - </w:t>
      </w:r>
    </w:p>
    <w:p w:rsidR="00BE0E9F" w:rsidRPr="00384A2F" w:rsidRDefault="00BE0E9F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>: Inspecţia financiară</w:t>
      </w:r>
    </w:p>
    <w:p w:rsidR="00BE0E9F" w:rsidRPr="00384A2F" w:rsidRDefault="00BE0E9F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Style w:val="s2Char"/>
          <w:rFonts w:ascii="Calibri" w:hAnsi="Calibri"/>
          <w:sz w:val="24"/>
          <w:lang w:val="ro-RO"/>
        </w:rPr>
        <w:t>”OLDARCHITECTURE” AŞP Tudor Naval</w:t>
      </w:r>
    </w:p>
    <w:p w:rsidR="009A484C" w:rsidRPr="00384A2F" w:rsidRDefault="00BE0E9F" w:rsidP="009A484C">
      <w:pPr>
        <w:ind w:left="270" w:right="-513" w:hanging="270"/>
        <w:jc w:val="both"/>
        <w:rPr>
          <w:rFonts w:asciiTheme="minorHAnsi" w:hAnsiTheme="minorHAnsi" w:cs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Fonts w:asciiTheme="minorHAnsi" w:hAnsiTheme="minorHAnsi" w:cstheme="minorHAnsi"/>
          <w:lang w:val="ro-RO"/>
        </w:rPr>
        <w:t>Reconstruirea şi supraetajarea cu un etaj şi mansardă a construcţiei existente lit. „B”, (S+P+E+M).</w:t>
      </w:r>
    </w:p>
    <w:p w:rsidR="00BE0E9F" w:rsidRPr="00384A2F" w:rsidRDefault="009A484C" w:rsidP="009A484C">
      <w:pPr>
        <w:ind w:left="270" w:right="-513" w:hanging="270"/>
        <w:jc w:val="both"/>
        <w:rPr>
          <w:rFonts w:asciiTheme="minorHAnsi" w:hAnsiTheme="minorHAnsi" w:cstheme="minorHAnsi"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BE0E9F" w:rsidRPr="00384A2F">
        <w:rPr>
          <w:rFonts w:ascii="Calibri" w:hAnsi="Calibri"/>
          <w:b/>
          <w:u w:val="single"/>
          <w:lang w:val="ro-RO"/>
        </w:rPr>
        <w:t>ecizie:</w:t>
      </w:r>
      <w:r w:rsidR="00BE0E9F" w:rsidRPr="00384A2F">
        <w:rPr>
          <w:rFonts w:ascii="Calibri" w:hAnsi="Calibri"/>
          <w:lang w:val="ro-RO"/>
        </w:rPr>
        <w:t xml:space="preserve">  </w:t>
      </w:r>
      <w:r w:rsidR="00FB4D8D" w:rsidRPr="00384A2F">
        <w:rPr>
          <w:rFonts w:ascii="Calibri" w:hAnsi="Calibri"/>
          <w:b/>
          <w:lang w:val="ro-RO"/>
        </w:rPr>
        <w:t>Se returnează S</w:t>
      </w:r>
      <w:r w:rsidR="00D35F91" w:rsidRPr="00384A2F">
        <w:rPr>
          <w:rFonts w:ascii="Calibri" w:hAnsi="Calibri"/>
          <w:b/>
          <w:lang w:val="ro-RO"/>
        </w:rPr>
        <w:t>chița de proiect</w:t>
      </w:r>
      <w:r w:rsidR="00FB4D8D" w:rsidRPr="00384A2F">
        <w:rPr>
          <w:rFonts w:ascii="Calibri" w:hAnsi="Calibri"/>
          <w:b/>
          <w:lang w:val="ro-RO"/>
        </w:rPr>
        <w:t>.</w:t>
      </w:r>
      <w:r w:rsidR="00FB4D8D" w:rsidRPr="00384A2F">
        <w:rPr>
          <w:rFonts w:ascii="Calibri" w:hAnsi="Calibri"/>
          <w:lang w:val="ro-RO"/>
        </w:rPr>
        <w:t xml:space="preserve"> </w:t>
      </w:r>
      <w:r w:rsidR="007C29FB" w:rsidRPr="00384A2F">
        <w:rPr>
          <w:rFonts w:ascii="Calibri" w:hAnsi="Calibri"/>
          <w:lang w:val="ro-RO"/>
        </w:rPr>
        <w:t xml:space="preserve">Se acceptă stilistica arhitecturală. </w:t>
      </w:r>
      <w:r w:rsidR="00FB4D8D" w:rsidRPr="00384A2F">
        <w:rPr>
          <w:rFonts w:ascii="Calibri" w:hAnsi="Calibri"/>
          <w:lang w:val="ro-RO"/>
        </w:rPr>
        <w:t xml:space="preserve">Se va elabora o altă schiță </w:t>
      </w:r>
      <w:r w:rsidR="007C29FB" w:rsidRPr="00384A2F">
        <w:rPr>
          <w:rFonts w:ascii="Calibri" w:hAnsi="Calibri"/>
          <w:lang w:val="ro-RO"/>
        </w:rPr>
        <w:t>cu regim de înălțime care nu va depăși  înălțimea P+M.</w:t>
      </w:r>
    </w:p>
    <w:p w:rsidR="006E6D30" w:rsidRPr="00384A2F" w:rsidRDefault="009A484C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0D6327" w:rsidRPr="00384A2F" w:rsidRDefault="000D6327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9  </w:t>
      </w:r>
    </w:p>
    <w:p w:rsidR="000D6327" w:rsidRPr="00384A2F" w:rsidRDefault="000D6327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 xml:space="preserve"> 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t>Obiectiv comercial cu spaţii locative</w:t>
      </w:r>
      <w:r w:rsidRPr="00384A2F">
        <w:rPr>
          <w:rFonts w:asciiTheme="minorHAnsi" w:hAnsiTheme="minorHAnsi" w:cstheme="minorHAnsi"/>
          <w:lang w:val="ro-RO"/>
        </w:rPr>
        <w:t xml:space="preserve">,  str. </w:t>
      </w:r>
      <w:r w:rsidR="00AB1607" w:rsidRPr="00384A2F">
        <w:rPr>
          <w:rFonts w:asciiTheme="minorHAnsi" w:hAnsiTheme="minorHAnsi" w:cstheme="minorHAnsi"/>
          <w:b/>
          <w:lang w:val="ro-RO"/>
        </w:rPr>
        <w:t xml:space="preserve">Mitropolit Gavriil Bănulescu-Bodoni </w:t>
      </w:r>
      <w:r w:rsidR="00AB1607" w:rsidRPr="008D7943">
        <w:rPr>
          <w:rFonts w:asciiTheme="minorHAnsi" w:hAnsiTheme="minorHAnsi" w:cstheme="minorHAnsi"/>
          <w:lang w:val="ro-RO"/>
        </w:rPr>
        <w:t>nr.</w:t>
      </w:r>
      <w:r w:rsidR="00AB1607" w:rsidRPr="00384A2F">
        <w:rPr>
          <w:rFonts w:asciiTheme="minorHAnsi" w:hAnsiTheme="minorHAnsi" w:cstheme="minorHAnsi"/>
          <w:b/>
          <w:lang w:val="ro-RO"/>
        </w:rPr>
        <w:t xml:space="preserve"> 22</w:t>
      </w:r>
      <w:r w:rsidRPr="00384A2F">
        <w:rPr>
          <w:rFonts w:asciiTheme="minorHAnsi" w:hAnsiTheme="minorHAnsi" w:cstheme="minorHAnsi"/>
          <w:lang w:val="ro-RO"/>
        </w:rPr>
        <w:t xml:space="preserve">, mun. Chişinău.  </w:t>
      </w:r>
    </w:p>
    <w:p w:rsidR="000D6327" w:rsidRPr="00384A2F" w:rsidRDefault="000D6327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>: încăperi nelocative</w:t>
      </w:r>
      <w:r w:rsidR="00AB1607" w:rsidRPr="00384A2F">
        <w:rPr>
          <w:rFonts w:asciiTheme="minorHAnsi" w:hAnsiTheme="minorHAnsi"/>
          <w:lang w:val="ro-RO"/>
        </w:rPr>
        <w:t>.</w:t>
      </w:r>
      <w:r w:rsidRPr="00384A2F">
        <w:rPr>
          <w:rFonts w:asciiTheme="minorHAnsi" w:hAnsiTheme="minorHAnsi"/>
          <w:lang w:val="ro-RO"/>
        </w:rPr>
        <w:t xml:space="preserve"> </w:t>
      </w:r>
    </w:p>
    <w:p w:rsidR="000D6327" w:rsidRPr="00384A2F" w:rsidRDefault="000D6327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Theme="minorHAnsi" w:hAnsiTheme="minorHAnsi"/>
          <w:b/>
          <w:lang w:val="ro-RO"/>
        </w:rPr>
        <w:t>Regim de protecție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Fonts w:ascii="Calibri" w:hAnsi="Calibri"/>
          <w:lang w:val="ro-RO"/>
        </w:rPr>
        <w:t xml:space="preserve">1 - parte componentă a Nucleului Istoric al Chişinăului </w:t>
      </w:r>
      <w:r w:rsidRPr="00384A2F">
        <w:rPr>
          <w:rFonts w:asciiTheme="minorHAnsi" w:hAnsiTheme="minorHAnsi"/>
          <w:lang w:val="ro-RO"/>
        </w:rPr>
        <w:t>(nr. 308 în Registrul  mo</w:t>
      </w:r>
      <w:r w:rsidR="00AB1607" w:rsidRPr="00384A2F">
        <w:rPr>
          <w:rFonts w:asciiTheme="minorHAnsi" w:hAnsiTheme="minorHAnsi"/>
          <w:lang w:val="ro-RO"/>
        </w:rPr>
        <w:t>numentelor RM ocrotite de stat).</w:t>
      </w:r>
      <w:r w:rsidRPr="00384A2F">
        <w:rPr>
          <w:rFonts w:asciiTheme="minorHAnsi" w:hAnsiTheme="minorHAnsi"/>
          <w:lang w:val="ro-RO"/>
        </w:rPr>
        <w:t xml:space="preserve"> </w:t>
      </w:r>
    </w:p>
    <w:p w:rsidR="000D6327" w:rsidRPr="00384A2F" w:rsidRDefault="000D6327" w:rsidP="00D21D43">
      <w:pPr>
        <w:ind w:left="284" w:right="-513" w:hanging="284"/>
        <w:jc w:val="both"/>
        <w:rPr>
          <w:rFonts w:asciiTheme="minorHAnsi" w:hAnsiTheme="minorHAnsi" w:cs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 xml:space="preserve"> - </w:t>
      </w:r>
    </w:p>
    <w:p w:rsidR="000D6327" w:rsidRPr="00384A2F" w:rsidRDefault="000D6327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 xml:space="preserve">: </w:t>
      </w:r>
      <w:proofErr w:type="spellStart"/>
      <w:r w:rsidR="00AB1607" w:rsidRPr="00384A2F">
        <w:rPr>
          <w:rFonts w:asciiTheme="minorHAnsi" w:hAnsiTheme="minorHAnsi"/>
          <w:lang w:val="ro-RO"/>
        </w:rPr>
        <w:t>Chiuhrai</w:t>
      </w:r>
      <w:proofErr w:type="spellEnd"/>
      <w:r w:rsidR="00AB1607" w:rsidRPr="00384A2F">
        <w:rPr>
          <w:rFonts w:asciiTheme="minorHAnsi" w:hAnsiTheme="minorHAnsi"/>
          <w:lang w:val="ro-RO"/>
        </w:rPr>
        <w:t xml:space="preserve"> Nina, </w:t>
      </w:r>
      <w:proofErr w:type="spellStart"/>
      <w:r w:rsidR="00AB1607" w:rsidRPr="00384A2F">
        <w:rPr>
          <w:rFonts w:asciiTheme="minorHAnsi" w:hAnsiTheme="minorHAnsi"/>
          <w:lang w:val="ro-RO"/>
        </w:rPr>
        <w:t>Ciuhrai</w:t>
      </w:r>
      <w:proofErr w:type="spellEnd"/>
      <w:r w:rsidR="00AB1607" w:rsidRPr="00384A2F">
        <w:rPr>
          <w:rFonts w:asciiTheme="minorHAnsi" w:hAnsiTheme="minorHAnsi"/>
          <w:lang w:val="ro-RO"/>
        </w:rPr>
        <w:t xml:space="preserve"> Alexei, Filipaşcu Igor.</w:t>
      </w:r>
    </w:p>
    <w:p w:rsidR="000D6327" w:rsidRPr="00384A2F" w:rsidRDefault="000D6327" w:rsidP="00D21D43">
      <w:pPr>
        <w:ind w:right="-513"/>
        <w:jc w:val="both"/>
        <w:rPr>
          <w:rStyle w:val="s2Char"/>
          <w:rFonts w:ascii="Calibri" w:hAnsi="Calibri"/>
          <w:sz w:val="24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Proiectant:</w:t>
      </w:r>
      <w:r w:rsidRPr="00384A2F">
        <w:rPr>
          <w:rFonts w:asciiTheme="minorHAnsi" w:hAnsiTheme="minorHAnsi"/>
          <w:lang w:val="ro-RO"/>
        </w:rPr>
        <w:t xml:space="preserve"> </w:t>
      </w:r>
      <w:r w:rsidR="00AB1607" w:rsidRPr="00384A2F">
        <w:rPr>
          <w:rFonts w:asciiTheme="minorHAnsi" w:hAnsiTheme="minorHAnsi"/>
          <w:lang w:val="ro-RO"/>
        </w:rPr>
        <w:t>FPC</w:t>
      </w:r>
      <w:r w:rsidR="00AB1607"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Style w:val="s2Char"/>
          <w:rFonts w:ascii="Calibri" w:hAnsi="Calibri"/>
          <w:sz w:val="24"/>
          <w:lang w:val="ro-RO"/>
        </w:rPr>
        <w:t>”</w:t>
      </w:r>
      <w:r w:rsidR="00AB1607" w:rsidRPr="00384A2F">
        <w:rPr>
          <w:rStyle w:val="s2Char"/>
          <w:rFonts w:ascii="Calibri" w:hAnsi="Calibri"/>
          <w:sz w:val="24"/>
          <w:lang w:val="ro-RO"/>
        </w:rPr>
        <w:t>MODULPROF</w:t>
      </w:r>
      <w:r w:rsidRPr="00384A2F">
        <w:rPr>
          <w:rStyle w:val="s2Char"/>
          <w:rFonts w:ascii="Calibri" w:hAnsi="Calibri"/>
          <w:sz w:val="24"/>
          <w:lang w:val="ro-RO"/>
        </w:rPr>
        <w:t xml:space="preserve">” </w:t>
      </w:r>
      <w:r w:rsidR="00AB1607" w:rsidRPr="00384A2F">
        <w:rPr>
          <w:rStyle w:val="s2Char"/>
          <w:rFonts w:ascii="Calibri" w:hAnsi="Calibri"/>
          <w:sz w:val="24"/>
          <w:lang w:val="ro-RO"/>
        </w:rPr>
        <w:t xml:space="preserve">S.R.L., </w:t>
      </w:r>
      <w:r w:rsidRPr="00384A2F">
        <w:rPr>
          <w:rStyle w:val="s2Char"/>
          <w:rFonts w:ascii="Calibri" w:hAnsi="Calibri"/>
          <w:sz w:val="24"/>
          <w:lang w:val="ro-RO"/>
        </w:rPr>
        <w:t xml:space="preserve">AŞP </w:t>
      </w:r>
      <w:r w:rsidR="00AB1607" w:rsidRPr="00384A2F">
        <w:rPr>
          <w:rStyle w:val="s2Char"/>
          <w:rFonts w:ascii="Calibri" w:hAnsi="Calibri"/>
          <w:sz w:val="24"/>
          <w:lang w:val="ro-RO"/>
        </w:rPr>
        <w:t>Anatol Spasov, arh. Serghei Ciochină</w:t>
      </w:r>
    </w:p>
    <w:p w:rsidR="00AB1607" w:rsidRPr="00384A2F" w:rsidRDefault="000D6327" w:rsidP="00D21D43">
      <w:pPr>
        <w:ind w:left="270" w:right="-513" w:hanging="270"/>
        <w:jc w:val="both"/>
        <w:rPr>
          <w:rFonts w:asciiTheme="minorHAnsi" w:hAnsiTheme="minorHAnsi" w:cs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</w:t>
      </w:r>
      <w:r w:rsidR="00AB1607" w:rsidRPr="00384A2F">
        <w:rPr>
          <w:rFonts w:asciiTheme="minorHAnsi" w:hAnsiTheme="minorHAnsi" w:cstheme="minorHAnsi"/>
          <w:lang w:val="ro-RO"/>
        </w:rPr>
        <w:t xml:space="preserve"> Edificare clădire nouă (S+P+2E+M) pe teren eliberat în urma desfiinţării unui imobil existent (S+P).</w:t>
      </w:r>
    </w:p>
    <w:p w:rsidR="007C6C72" w:rsidRPr="00384A2F" w:rsidRDefault="009A484C" w:rsidP="009A484C">
      <w:pPr>
        <w:ind w:left="284" w:right="-513" w:hanging="284"/>
        <w:jc w:val="both"/>
        <w:rPr>
          <w:rFonts w:ascii="Calibri" w:hAnsi="Calibri"/>
          <w:b/>
          <w:lang w:val="ro-RO"/>
        </w:rPr>
      </w:pPr>
      <w:r w:rsidRPr="00384A2F">
        <w:rPr>
          <w:rFonts w:asciiTheme="minorHAnsi" w:hAnsiTheme="minorHAnsi"/>
          <w:b/>
          <w:u w:val="single"/>
          <w:lang w:val="ro-RO"/>
        </w:rPr>
        <w:t>D</w:t>
      </w:r>
      <w:r w:rsidR="000D6327" w:rsidRPr="00384A2F">
        <w:rPr>
          <w:rFonts w:ascii="Calibri" w:hAnsi="Calibri"/>
          <w:b/>
          <w:u w:val="single"/>
          <w:lang w:val="ro-RO"/>
        </w:rPr>
        <w:t>ecizie:</w:t>
      </w:r>
      <w:r w:rsidR="000D6327" w:rsidRPr="00384A2F">
        <w:rPr>
          <w:rFonts w:ascii="Calibri" w:hAnsi="Calibri"/>
          <w:lang w:val="ro-RO"/>
        </w:rPr>
        <w:t xml:space="preserve"> </w:t>
      </w:r>
      <w:r w:rsidR="00173E44" w:rsidRPr="00384A2F">
        <w:rPr>
          <w:rFonts w:ascii="Calibri" w:hAnsi="Calibri"/>
          <w:b/>
          <w:lang w:val="ro-RO"/>
        </w:rPr>
        <w:t>Se returnează</w:t>
      </w:r>
      <w:r w:rsidR="000D6327" w:rsidRPr="00384A2F">
        <w:rPr>
          <w:rFonts w:ascii="Calibri" w:hAnsi="Calibri"/>
          <w:b/>
          <w:lang w:val="ro-RO"/>
        </w:rPr>
        <w:t xml:space="preserve"> </w:t>
      </w:r>
      <w:r w:rsidR="00173E44" w:rsidRPr="00384A2F">
        <w:rPr>
          <w:rFonts w:ascii="Calibri" w:hAnsi="Calibri"/>
          <w:b/>
          <w:lang w:val="ro-RO"/>
        </w:rPr>
        <w:t>S</w:t>
      </w:r>
      <w:r w:rsidR="00D35F91" w:rsidRPr="00384A2F">
        <w:rPr>
          <w:rFonts w:ascii="Calibri" w:hAnsi="Calibri"/>
          <w:b/>
          <w:lang w:val="ro-RO"/>
        </w:rPr>
        <w:t>chița de proiect</w:t>
      </w:r>
      <w:r w:rsidR="007C6C72" w:rsidRPr="00384A2F">
        <w:rPr>
          <w:rFonts w:ascii="Calibri" w:hAnsi="Calibri"/>
          <w:b/>
          <w:lang w:val="ro-RO"/>
        </w:rPr>
        <w:t>.</w:t>
      </w:r>
      <w:r w:rsidR="007C6C72" w:rsidRPr="00384A2F">
        <w:rPr>
          <w:rFonts w:ascii="Calibri" w:hAnsi="Calibri"/>
          <w:lang w:val="ro-RO"/>
        </w:rPr>
        <w:t xml:space="preserve"> Se va elabora un alt concept a</w:t>
      </w:r>
      <w:r w:rsidR="00234A83" w:rsidRPr="00384A2F">
        <w:rPr>
          <w:rFonts w:ascii="Calibri" w:hAnsi="Calibri"/>
          <w:lang w:val="ro-RO"/>
        </w:rPr>
        <w:t>l clădirii noi, volumetria cărei</w:t>
      </w:r>
      <w:r w:rsidR="007C6C72" w:rsidRPr="00384A2F">
        <w:rPr>
          <w:rFonts w:ascii="Calibri" w:hAnsi="Calibri"/>
          <w:lang w:val="ro-RO"/>
        </w:rPr>
        <w:t>a nu va depăși pe înălțime cornișa imobilului cu statut de monument (Columna 110) iar arhitectonica fațadei principale va menține principiul divizărilor arhitecturale, caracteristic pentru construcțiile istorice</w:t>
      </w:r>
      <w:r w:rsidR="00234A83" w:rsidRPr="00384A2F">
        <w:rPr>
          <w:rFonts w:ascii="Calibri" w:hAnsi="Calibri"/>
          <w:lang w:val="ro-RO"/>
        </w:rPr>
        <w:t xml:space="preserve"> ale orașului</w:t>
      </w:r>
      <w:r w:rsidR="007C6C72" w:rsidRPr="00384A2F">
        <w:rPr>
          <w:rFonts w:ascii="Calibri" w:hAnsi="Calibri"/>
          <w:lang w:val="ro-RO"/>
        </w:rPr>
        <w:t>.</w:t>
      </w:r>
      <w:r w:rsidR="00173E44" w:rsidRPr="00384A2F">
        <w:rPr>
          <w:rFonts w:ascii="Calibri" w:hAnsi="Calibri"/>
          <w:b/>
          <w:lang w:val="ro-RO"/>
        </w:rPr>
        <w:t xml:space="preserve"> </w:t>
      </w:r>
    </w:p>
    <w:p w:rsidR="00990B30" w:rsidRPr="00384A2F" w:rsidRDefault="002D1646" w:rsidP="009A484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A26912" w:rsidRPr="00384A2F" w:rsidRDefault="00A26912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10  </w:t>
      </w:r>
    </w:p>
    <w:p w:rsidR="00A26912" w:rsidRPr="00384A2F" w:rsidRDefault="00A26912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 xml:space="preserve"> 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 Cantina Curţii Supreme a Justiţiei</w:t>
      </w:r>
      <w:r w:rsidRPr="00384A2F">
        <w:rPr>
          <w:rFonts w:asciiTheme="minorHAnsi" w:hAnsiTheme="minorHAnsi" w:cstheme="minorHAnsi"/>
          <w:lang w:val="ro-RO"/>
        </w:rPr>
        <w:t xml:space="preserve">, str. </w:t>
      </w:r>
      <w:r w:rsidRPr="00384A2F">
        <w:rPr>
          <w:rFonts w:asciiTheme="minorHAnsi" w:hAnsiTheme="minorHAnsi" w:cstheme="minorHAnsi"/>
          <w:b/>
          <w:lang w:val="ro-RO"/>
        </w:rPr>
        <w:t xml:space="preserve">Mihai Kogălniceanu </w:t>
      </w:r>
      <w:r w:rsidRPr="00384A2F">
        <w:rPr>
          <w:rFonts w:asciiTheme="minorHAnsi" w:hAnsiTheme="minorHAnsi" w:cstheme="minorHAnsi"/>
          <w:lang w:val="ro-RO"/>
        </w:rPr>
        <w:t>nr.</w:t>
      </w:r>
      <w:r w:rsidRPr="00384A2F">
        <w:rPr>
          <w:rFonts w:asciiTheme="minorHAnsi" w:hAnsiTheme="minorHAnsi" w:cstheme="minorHAnsi"/>
          <w:b/>
          <w:lang w:val="ro-RO"/>
        </w:rPr>
        <w:t xml:space="preserve"> 70</w:t>
      </w:r>
      <w:r w:rsidRPr="00384A2F">
        <w:rPr>
          <w:rFonts w:asciiTheme="minorHAnsi" w:hAnsiTheme="minorHAnsi" w:cstheme="minorHAnsi"/>
          <w:lang w:val="ro-RO"/>
        </w:rPr>
        <w:t xml:space="preserve">, mun. Chişinău.  </w:t>
      </w:r>
    </w:p>
    <w:p w:rsidR="00A26912" w:rsidRPr="00384A2F" w:rsidRDefault="004F0AB5" w:rsidP="004F0AB5">
      <w:pPr>
        <w:ind w:left="900" w:right="180" w:hanging="153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            </w:t>
      </w:r>
      <w:r w:rsidR="00A26912" w:rsidRPr="00384A2F">
        <w:rPr>
          <w:rFonts w:asciiTheme="minorHAnsi" w:hAnsiTheme="minorHAnsi"/>
          <w:b/>
          <w:lang w:val="ro-RO"/>
        </w:rPr>
        <w:t>Utilizare actuală</w:t>
      </w:r>
      <w:r w:rsidR="00A26912" w:rsidRPr="00384A2F">
        <w:rPr>
          <w:rFonts w:asciiTheme="minorHAnsi" w:hAnsiTheme="minorHAnsi"/>
          <w:lang w:val="ro-RO"/>
        </w:rPr>
        <w:t>: încăperi nelocative</w:t>
      </w:r>
      <w:r w:rsidRPr="00384A2F">
        <w:rPr>
          <w:rFonts w:asciiTheme="minorHAnsi" w:hAnsiTheme="minorHAnsi"/>
          <w:lang w:val="ro-RO"/>
        </w:rPr>
        <w:t xml:space="preserve"> (cantina Curţii Supreme a Justiţiei), construcții ușor demontabile.</w:t>
      </w:r>
    </w:p>
    <w:p w:rsidR="00A26912" w:rsidRPr="00384A2F" w:rsidRDefault="00A26912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Theme="minorHAnsi" w:hAnsiTheme="minorHAnsi"/>
          <w:b/>
          <w:lang w:val="ro-RO"/>
        </w:rPr>
        <w:t>Regim de protecție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Fonts w:ascii="Calibri" w:hAnsi="Calibri"/>
          <w:lang w:val="ro-RO"/>
        </w:rPr>
        <w:t xml:space="preserve">1 - parte componentă a Nucleului Istoric al Chişinăului </w:t>
      </w:r>
      <w:r w:rsidRPr="00384A2F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A26912" w:rsidRPr="00384A2F" w:rsidRDefault="00A26912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 xml:space="preserve"> - </w:t>
      </w:r>
    </w:p>
    <w:p w:rsidR="00A26912" w:rsidRPr="00384A2F" w:rsidRDefault="00A26912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>: Curtea Supremă a Justiţiei</w:t>
      </w:r>
    </w:p>
    <w:p w:rsidR="00A26912" w:rsidRPr="00384A2F" w:rsidRDefault="00A26912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Fonts w:asciiTheme="minorHAnsi" w:hAnsiTheme="minorHAnsi"/>
          <w:lang w:val="ro-RO"/>
        </w:rPr>
        <w:t>Atelierul de creaţie arhitectonică „PASECINIK”</w:t>
      </w:r>
      <w:r w:rsidRPr="00384A2F">
        <w:rPr>
          <w:rStyle w:val="s2Char"/>
          <w:rFonts w:ascii="Calibri" w:hAnsi="Calibri"/>
          <w:sz w:val="24"/>
          <w:lang w:val="ro-RO"/>
        </w:rPr>
        <w:t>, AŞP</w:t>
      </w:r>
      <w:r w:rsidR="00A24DD4" w:rsidRPr="00384A2F">
        <w:rPr>
          <w:rStyle w:val="s2Char"/>
          <w:rFonts w:ascii="Calibri" w:hAnsi="Calibri"/>
          <w:sz w:val="24"/>
          <w:lang w:val="ro-RO"/>
        </w:rPr>
        <w:t xml:space="preserve"> </w:t>
      </w:r>
      <w:r w:rsidR="0081527D" w:rsidRPr="00384A2F">
        <w:rPr>
          <w:rStyle w:val="s2Char"/>
          <w:rFonts w:ascii="Calibri" w:hAnsi="Calibri"/>
          <w:sz w:val="24"/>
          <w:lang w:val="ro-RO"/>
        </w:rPr>
        <w:t>Alexandr Pasecinik</w:t>
      </w:r>
    </w:p>
    <w:p w:rsidR="00D21D43" w:rsidRPr="00384A2F" w:rsidRDefault="00A26912" w:rsidP="008D7943">
      <w:pPr>
        <w:ind w:left="270" w:right="-513" w:hanging="270"/>
        <w:jc w:val="both"/>
        <w:rPr>
          <w:rFonts w:asciiTheme="minorHAnsi" w:hAnsiTheme="minorHAnsi" w:cs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</w:t>
      </w:r>
      <w:r w:rsidRPr="00384A2F">
        <w:rPr>
          <w:rFonts w:asciiTheme="minorHAnsi" w:hAnsiTheme="minorHAnsi" w:cstheme="minorHAnsi"/>
          <w:lang w:val="ro-RO"/>
        </w:rPr>
        <w:t xml:space="preserve"> Edificare clădire nouă (S+P+M) pe teren eliberat în urma desfiinţării imobil</w:t>
      </w:r>
      <w:r w:rsidR="004F0AB5" w:rsidRPr="00384A2F">
        <w:rPr>
          <w:rFonts w:asciiTheme="minorHAnsi" w:hAnsiTheme="minorHAnsi" w:cstheme="minorHAnsi"/>
          <w:lang w:val="ro-RO"/>
        </w:rPr>
        <w:t>ului</w:t>
      </w:r>
      <w:r w:rsidRPr="00384A2F">
        <w:rPr>
          <w:rFonts w:asciiTheme="minorHAnsi" w:hAnsiTheme="minorHAnsi" w:cstheme="minorHAnsi"/>
          <w:lang w:val="ro-RO"/>
        </w:rPr>
        <w:t xml:space="preserve"> existent (P) din elemente uşor demontabile.</w:t>
      </w:r>
    </w:p>
    <w:p w:rsidR="00A26912" w:rsidRPr="00384A2F" w:rsidRDefault="008D7943" w:rsidP="00D21D43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8D7943">
        <w:rPr>
          <w:rFonts w:ascii="Calibri" w:hAnsi="Calibri"/>
          <w:b/>
          <w:lang w:val="ro-RO"/>
        </w:rPr>
        <w:lastRenderedPageBreak/>
        <w:t>D</w:t>
      </w:r>
      <w:r w:rsidR="00A26912" w:rsidRPr="008D7943">
        <w:rPr>
          <w:rFonts w:ascii="Calibri" w:hAnsi="Calibri"/>
          <w:b/>
          <w:lang w:val="ro-RO"/>
        </w:rPr>
        <w:t>ecizie</w:t>
      </w:r>
      <w:r w:rsidR="00A26912" w:rsidRPr="00384A2F">
        <w:rPr>
          <w:rFonts w:ascii="Calibri" w:hAnsi="Calibri"/>
          <w:lang w:val="ro-RO"/>
        </w:rPr>
        <w:t xml:space="preserve">:  </w:t>
      </w:r>
      <w:r w:rsidR="00377A61" w:rsidRPr="00384A2F">
        <w:rPr>
          <w:rFonts w:ascii="Calibri" w:hAnsi="Calibri"/>
          <w:b/>
          <w:lang w:val="ro-RO"/>
        </w:rPr>
        <w:t>Se aprobă S</w:t>
      </w:r>
      <w:r w:rsidR="00615096" w:rsidRPr="00384A2F">
        <w:rPr>
          <w:rFonts w:ascii="Calibri" w:hAnsi="Calibri"/>
          <w:b/>
          <w:lang w:val="ro-RO"/>
        </w:rPr>
        <w:t>chiță de proiect</w:t>
      </w:r>
      <w:r w:rsidR="00D76998" w:rsidRPr="00384A2F">
        <w:rPr>
          <w:rFonts w:ascii="Calibri" w:hAnsi="Calibri"/>
          <w:b/>
          <w:lang w:val="ro-RO"/>
        </w:rPr>
        <w:t>.</w:t>
      </w:r>
    </w:p>
    <w:p w:rsidR="00B13A03" w:rsidRPr="00384A2F" w:rsidRDefault="002D1646" w:rsidP="00D21D43">
      <w:pPr>
        <w:ind w:right="-513"/>
        <w:rPr>
          <w:rFonts w:asciiTheme="minorHAnsi" w:hAnsiTheme="minorHAnsi"/>
          <w:i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A26912" w:rsidRPr="00384A2F" w:rsidRDefault="00A26912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11  </w:t>
      </w:r>
    </w:p>
    <w:p w:rsidR="00A26912" w:rsidRPr="00384A2F" w:rsidRDefault="00A26912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 xml:space="preserve"> 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 xml:space="preserve">) </w:t>
      </w:r>
      <w:r w:rsidR="00A24DD4" w:rsidRPr="00384A2F">
        <w:rPr>
          <w:rFonts w:asciiTheme="minorHAnsi" w:hAnsiTheme="minorHAnsi"/>
          <w:lang w:val="ro-RO"/>
        </w:rPr>
        <w:t>Reabilitarea imobilului cu r</w:t>
      </w:r>
      <w:r w:rsidRPr="00384A2F">
        <w:rPr>
          <w:rFonts w:asciiTheme="minorHAnsi" w:hAnsiTheme="minorHAnsi"/>
          <w:lang w:val="ro-RO"/>
        </w:rPr>
        <w:t xml:space="preserve">esistematizarea </w:t>
      </w:r>
      <w:r w:rsidR="00A24DD4" w:rsidRPr="00384A2F">
        <w:rPr>
          <w:rFonts w:asciiTheme="minorHAnsi" w:hAnsiTheme="minorHAnsi"/>
          <w:lang w:val="ro-RO"/>
        </w:rPr>
        <w:t>apartamentelor nr.1,4,5 şi edificarea etajului doi</w:t>
      </w:r>
      <w:r w:rsidRPr="00384A2F">
        <w:rPr>
          <w:rFonts w:asciiTheme="minorHAnsi" w:hAnsiTheme="minorHAnsi" w:cstheme="minorHAnsi"/>
          <w:lang w:val="ro-RO"/>
        </w:rPr>
        <w:t xml:space="preserve">, str. </w:t>
      </w:r>
      <w:r w:rsidR="00A24DD4" w:rsidRPr="00384A2F">
        <w:rPr>
          <w:rFonts w:asciiTheme="minorHAnsi" w:hAnsiTheme="minorHAnsi" w:cstheme="minorHAnsi"/>
          <w:b/>
          <w:lang w:val="ro-RO"/>
        </w:rPr>
        <w:t>Alexei</w:t>
      </w:r>
      <w:r w:rsidRPr="00384A2F">
        <w:rPr>
          <w:rFonts w:asciiTheme="minorHAnsi" w:hAnsiTheme="minorHAnsi" w:cstheme="minorHAnsi"/>
          <w:b/>
          <w:lang w:val="ro-RO"/>
        </w:rPr>
        <w:t xml:space="preserve"> </w:t>
      </w:r>
      <w:r w:rsidR="00A24DD4" w:rsidRPr="00384A2F">
        <w:rPr>
          <w:rFonts w:asciiTheme="minorHAnsi" w:hAnsiTheme="minorHAnsi" w:cstheme="minorHAnsi"/>
          <w:b/>
          <w:lang w:val="ro-RO"/>
        </w:rPr>
        <w:t>Şciusev</w:t>
      </w:r>
      <w:r w:rsidRPr="00384A2F">
        <w:rPr>
          <w:rFonts w:asciiTheme="minorHAnsi" w:hAnsiTheme="minorHAnsi" w:cstheme="minorHAnsi"/>
          <w:b/>
          <w:lang w:val="ro-RO"/>
        </w:rPr>
        <w:t xml:space="preserve"> </w:t>
      </w:r>
      <w:r w:rsidRPr="00384A2F">
        <w:rPr>
          <w:rFonts w:asciiTheme="minorHAnsi" w:hAnsiTheme="minorHAnsi" w:cstheme="minorHAnsi"/>
          <w:lang w:val="ro-RO"/>
        </w:rPr>
        <w:t>nr.</w:t>
      </w:r>
      <w:r w:rsidRPr="00384A2F">
        <w:rPr>
          <w:rFonts w:asciiTheme="minorHAnsi" w:hAnsiTheme="minorHAnsi" w:cstheme="minorHAnsi"/>
          <w:b/>
          <w:lang w:val="ro-RO"/>
        </w:rPr>
        <w:t xml:space="preserve"> </w:t>
      </w:r>
      <w:r w:rsidR="00A24DD4" w:rsidRPr="00384A2F">
        <w:rPr>
          <w:rFonts w:asciiTheme="minorHAnsi" w:hAnsiTheme="minorHAnsi" w:cstheme="minorHAnsi"/>
          <w:b/>
          <w:lang w:val="ro-RO"/>
        </w:rPr>
        <w:t>78</w:t>
      </w:r>
      <w:r w:rsidRPr="00384A2F">
        <w:rPr>
          <w:rFonts w:asciiTheme="minorHAnsi" w:hAnsiTheme="minorHAnsi" w:cstheme="minorHAnsi"/>
          <w:lang w:val="ro-RO"/>
        </w:rPr>
        <w:t xml:space="preserve">, mun. Chişinău.  </w:t>
      </w:r>
    </w:p>
    <w:p w:rsidR="00A26912" w:rsidRPr="00384A2F" w:rsidRDefault="00A26912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="00C03134" w:rsidRPr="00384A2F">
        <w:rPr>
          <w:rFonts w:asciiTheme="minorHAnsi" w:hAnsiTheme="minorHAnsi"/>
          <w:lang w:val="ro-RO"/>
        </w:rPr>
        <w:t xml:space="preserve">: încăperi </w:t>
      </w:r>
      <w:r w:rsidRPr="00384A2F">
        <w:rPr>
          <w:rFonts w:asciiTheme="minorHAnsi" w:hAnsiTheme="minorHAnsi"/>
          <w:lang w:val="ro-RO"/>
        </w:rPr>
        <w:t xml:space="preserve">locative. </w:t>
      </w:r>
    </w:p>
    <w:p w:rsidR="00A26912" w:rsidRPr="00384A2F" w:rsidRDefault="00A26912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Theme="minorHAnsi" w:hAnsiTheme="minorHAnsi"/>
          <w:b/>
          <w:lang w:val="ro-RO"/>
        </w:rPr>
        <w:t>Regim de protecție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Fonts w:ascii="Calibri" w:hAnsi="Calibri"/>
          <w:lang w:val="ro-RO"/>
        </w:rPr>
        <w:t xml:space="preserve">1 - parte componentă a Nucleului Istoric al Chişinăului </w:t>
      </w:r>
      <w:r w:rsidRPr="00384A2F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A26912" w:rsidRPr="00384A2F" w:rsidRDefault="00A26912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 xml:space="preserve"> - </w:t>
      </w:r>
    </w:p>
    <w:p w:rsidR="00A26912" w:rsidRPr="00384A2F" w:rsidRDefault="00A26912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 xml:space="preserve">: </w:t>
      </w:r>
      <w:r w:rsidR="00A24DD4" w:rsidRPr="00384A2F">
        <w:rPr>
          <w:rFonts w:asciiTheme="minorHAnsi" w:hAnsiTheme="minorHAnsi"/>
          <w:lang w:val="ro-RO"/>
        </w:rPr>
        <w:t>Donet Ana, Vlasov Ivan</w:t>
      </w:r>
    </w:p>
    <w:p w:rsidR="00A26912" w:rsidRPr="00384A2F" w:rsidRDefault="00A26912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Fonts w:asciiTheme="minorHAnsi" w:hAnsiTheme="minorHAnsi"/>
          <w:lang w:val="ro-RO"/>
        </w:rPr>
        <w:t>„</w:t>
      </w:r>
      <w:r w:rsidR="00A24DD4" w:rsidRPr="00384A2F">
        <w:rPr>
          <w:rFonts w:asciiTheme="minorHAnsi" w:hAnsiTheme="minorHAnsi"/>
          <w:lang w:val="ro-RO"/>
        </w:rPr>
        <w:t>ARHIDALEX-PROIECT</w:t>
      </w:r>
      <w:r w:rsidRPr="00384A2F">
        <w:rPr>
          <w:rFonts w:asciiTheme="minorHAnsi" w:hAnsiTheme="minorHAnsi"/>
          <w:lang w:val="ro-RO"/>
        </w:rPr>
        <w:t>”</w:t>
      </w:r>
      <w:r w:rsidR="00A24DD4" w:rsidRPr="00384A2F">
        <w:rPr>
          <w:rFonts w:asciiTheme="minorHAnsi" w:hAnsiTheme="minorHAnsi"/>
          <w:lang w:val="ro-RO"/>
        </w:rPr>
        <w:t xml:space="preserve"> S.R.L.</w:t>
      </w:r>
      <w:r w:rsidRPr="00384A2F">
        <w:rPr>
          <w:rStyle w:val="s2Char"/>
          <w:rFonts w:ascii="Calibri" w:hAnsi="Calibri"/>
          <w:sz w:val="24"/>
          <w:lang w:val="ro-RO"/>
        </w:rPr>
        <w:t>, AŞP</w:t>
      </w:r>
      <w:r w:rsidR="00A24DD4" w:rsidRPr="00384A2F">
        <w:rPr>
          <w:rStyle w:val="s2Char"/>
          <w:rFonts w:ascii="Calibri" w:hAnsi="Calibri"/>
          <w:sz w:val="24"/>
          <w:lang w:val="ro-RO"/>
        </w:rPr>
        <w:t xml:space="preserve"> Victor Sava</w:t>
      </w:r>
      <w:r w:rsidRPr="00384A2F">
        <w:rPr>
          <w:rStyle w:val="s2Char"/>
          <w:rFonts w:ascii="Calibri" w:hAnsi="Calibri"/>
          <w:sz w:val="24"/>
          <w:lang w:val="ro-RO"/>
        </w:rPr>
        <w:t xml:space="preserve"> </w:t>
      </w:r>
    </w:p>
    <w:p w:rsidR="00AC265F" w:rsidRPr="00384A2F" w:rsidRDefault="00A26912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</w:t>
      </w:r>
      <w:r w:rsidRPr="00384A2F">
        <w:rPr>
          <w:rFonts w:asciiTheme="minorHAnsi" w:hAnsiTheme="minorHAnsi" w:cstheme="minorHAnsi"/>
          <w:lang w:val="ro-RO"/>
        </w:rPr>
        <w:t xml:space="preserve"> </w:t>
      </w:r>
      <w:r w:rsidR="00AC265F" w:rsidRPr="00384A2F">
        <w:rPr>
          <w:rFonts w:asciiTheme="minorHAnsi" w:hAnsiTheme="minorHAnsi"/>
          <w:lang w:val="ro-RO"/>
        </w:rPr>
        <w:t>reabilitarea imobilului cu resistematizarea apartamentelor nr.1,4,5 şi edificarea etajului doi.</w:t>
      </w:r>
    </w:p>
    <w:p w:rsidR="00A26912" w:rsidRPr="00384A2F" w:rsidRDefault="002D1646" w:rsidP="002D1646">
      <w:pPr>
        <w:ind w:right="-513"/>
        <w:jc w:val="both"/>
        <w:rPr>
          <w:rFonts w:ascii="Calibri" w:hAnsi="Calibri"/>
          <w:b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A26912" w:rsidRPr="00384A2F">
        <w:rPr>
          <w:rFonts w:ascii="Calibri" w:hAnsi="Calibri"/>
          <w:b/>
          <w:u w:val="single"/>
          <w:lang w:val="ro-RO"/>
        </w:rPr>
        <w:t>ecizie:</w:t>
      </w:r>
      <w:r w:rsidR="00A26912" w:rsidRPr="00384A2F">
        <w:rPr>
          <w:rFonts w:ascii="Calibri" w:hAnsi="Calibri"/>
          <w:lang w:val="ro-RO"/>
        </w:rPr>
        <w:t xml:space="preserve">  </w:t>
      </w:r>
      <w:r w:rsidR="00615096" w:rsidRPr="00384A2F">
        <w:rPr>
          <w:rFonts w:ascii="Calibri" w:hAnsi="Calibri"/>
          <w:b/>
          <w:lang w:val="ro-RO"/>
        </w:rPr>
        <w:t>Se aprobă Schița de proiect</w:t>
      </w:r>
      <w:r w:rsidR="00D76998" w:rsidRPr="00384A2F">
        <w:rPr>
          <w:rFonts w:ascii="Calibri" w:hAnsi="Calibri"/>
          <w:b/>
          <w:lang w:val="ro-RO"/>
        </w:rPr>
        <w:t>.</w:t>
      </w:r>
    </w:p>
    <w:p w:rsidR="00D21D43" w:rsidRPr="00384A2F" w:rsidRDefault="002D1646" w:rsidP="002D1646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-------------------------------------------------------------------------------------------------------------------------</w:t>
      </w:r>
    </w:p>
    <w:p w:rsidR="00AC265F" w:rsidRPr="00384A2F" w:rsidRDefault="00AC265F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12  </w:t>
      </w:r>
    </w:p>
    <w:p w:rsidR="00AC265F" w:rsidRPr="00384A2F" w:rsidRDefault="00AC265F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 xml:space="preserve"> 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>) Construirea unui tambur la apartamentul nr.4</w:t>
      </w:r>
      <w:r w:rsidRPr="00384A2F">
        <w:rPr>
          <w:rFonts w:asciiTheme="minorHAnsi" w:hAnsiTheme="minorHAnsi" w:cstheme="minorHAnsi"/>
          <w:lang w:val="ro-RO"/>
        </w:rPr>
        <w:t xml:space="preserve">,  str. </w:t>
      </w:r>
      <w:r w:rsidRPr="00384A2F">
        <w:rPr>
          <w:rFonts w:asciiTheme="minorHAnsi" w:hAnsiTheme="minorHAnsi" w:cstheme="minorHAnsi"/>
          <w:b/>
          <w:lang w:val="ro-RO"/>
        </w:rPr>
        <w:t xml:space="preserve">Alexei Mateevici </w:t>
      </w:r>
      <w:r w:rsidRPr="00384A2F">
        <w:rPr>
          <w:rFonts w:asciiTheme="minorHAnsi" w:hAnsiTheme="minorHAnsi" w:cstheme="minorHAnsi"/>
          <w:lang w:val="ro-RO"/>
        </w:rPr>
        <w:t>nr.</w:t>
      </w:r>
      <w:r w:rsidRPr="00384A2F">
        <w:rPr>
          <w:rFonts w:asciiTheme="minorHAnsi" w:hAnsiTheme="minorHAnsi" w:cstheme="minorHAnsi"/>
          <w:b/>
          <w:lang w:val="ro-RO"/>
        </w:rPr>
        <w:t xml:space="preserve"> 26</w:t>
      </w:r>
      <w:r w:rsidRPr="00384A2F">
        <w:rPr>
          <w:rFonts w:asciiTheme="minorHAnsi" w:hAnsiTheme="minorHAnsi" w:cstheme="minorHAnsi"/>
          <w:lang w:val="ro-RO"/>
        </w:rPr>
        <w:t xml:space="preserve">, mun. Chişinău.  </w:t>
      </w:r>
    </w:p>
    <w:p w:rsidR="00AC265F" w:rsidRPr="00384A2F" w:rsidRDefault="00AC265F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încăperi nelocative. </w:t>
      </w:r>
    </w:p>
    <w:p w:rsidR="00044820" w:rsidRPr="00384A2F" w:rsidRDefault="00AC265F" w:rsidP="00044820">
      <w:pPr>
        <w:ind w:left="270" w:right="-513" w:hanging="270"/>
        <w:jc w:val="both"/>
        <w:rPr>
          <w:rFonts w:asciiTheme="minorHAnsi" w:hAnsiTheme="minorHAnsi"/>
          <w:i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  Regim de protecție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Fonts w:ascii="Calibri" w:hAnsi="Calibri"/>
          <w:lang w:val="ro-RO"/>
        </w:rPr>
        <w:t xml:space="preserve">1 - parte componentă a Nucleului Istoric al Chişinăului </w:t>
      </w:r>
      <w:r w:rsidRPr="00384A2F">
        <w:rPr>
          <w:rFonts w:asciiTheme="minorHAnsi" w:hAnsiTheme="minorHAnsi"/>
          <w:lang w:val="ro-RO"/>
        </w:rPr>
        <w:t xml:space="preserve">(nr. 308 în Registrul  monumentelor RM ocrotite de stat); 2 - statut individual de protecţie (nr. 962 în Registrul monumentelor de importanță națională și municipală / Chișinău </w:t>
      </w:r>
      <w:r w:rsidRPr="00384A2F">
        <w:rPr>
          <w:rFonts w:asciiTheme="minorHAnsi" w:hAnsiTheme="minorHAnsi"/>
          <w:i/>
          <w:lang w:val="ro-RO"/>
        </w:rPr>
        <w:t xml:space="preserve">( casă individuală / sf. sec. XIX </w:t>
      </w:r>
    </w:p>
    <w:p w:rsidR="00044820" w:rsidRPr="00384A2F" w:rsidRDefault="00044820" w:rsidP="00044820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Theme="minorHAnsi" w:hAnsiTheme="minorHAnsi"/>
          <w:i/>
          <w:lang w:val="ro-RO"/>
        </w:rPr>
        <w:t xml:space="preserve">     </w:t>
      </w:r>
      <w:r w:rsidR="00AC265F" w:rsidRPr="00384A2F">
        <w:rPr>
          <w:rFonts w:asciiTheme="minorHAnsi" w:hAnsiTheme="minorHAnsi"/>
          <w:i/>
          <w:lang w:val="ro-RO"/>
        </w:rPr>
        <w:t>/ arh. / L)</w:t>
      </w:r>
      <w:r w:rsidR="00AC265F" w:rsidRPr="00384A2F">
        <w:rPr>
          <w:rFonts w:ascii="Calibri" w:hAnsi="Calibri"/>
          <w:lang w:val="ro-RO"/>
        </w:rPr>
        <w:t>.</w:t>
      </w:r>
    </w:p>
    <w:p w:rsidR="00AC265F" w:rsidRPr="00384A2F" w:rsidRDefault="00AC265F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 xml:space="preserve"> - </w:t>
      </w:r>
    </w:p>
    <w:p w:rsidR="00D21D43" w:rsidRPr="00384A2F" w:rsidRDefault="00AC265F" w:rsidP="00044820">
      <w:pPr>
        <w:autoSpaceDE w:val="0"/>
        <w:autoSpaceDN w:val="0"/>
        <w:adjustRightInd w:val="0"/>
        <w:ind w:left="2694" w:right="-513" w:hanging="2694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>: Victor Dandara</w:t>
      </w:r>
      <w:r w:rsidR="00D21D43" w:rsidRPr="00384A2F">
        <w:rPr>
          <w:rFonts w:asciiTheme="minorHAnsi" w:hAnsiTheme="minorHAnsi"/>
          <w:lang w:val="ro-RO"/>
        </w:rPr>
        <w:t xml:space="preserve"> </w:t>
      </w:r>
    </w:p>
    <w:p w:rsidR="00AC265F" w:rsidRPr="00384A2F" w:rsidRDefault="00AC265F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Pr="00384A2F">
        <w:rPr>
          <w:rFonts w:asciiTheme="minorHAnsi" w:hAnsiTheme="minorHAnsi"/>
          <w:lang w:val="ro-RO"/>
        </w:rPr>
        <w:t>FPC</w:t>
      </w:r>
      <w:r w:rsidRPr="00384A2F">
        <w:rPr>
          <w:rFonts w:asciiTheme="minorHAnsi" w:hAnsiTheme="minorHAnsi"/>
          <w:b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t>„MODUL-PROF” S.R.L.</w:t>
      </w:r>
      <w:r w:rsidRPr="00384A2F">
        <w:rPr>
          <w:rStyle w:val="s2Char"/>
          <w:rFonts w:ascii="Calibri" w:hAnsi="Calibri"/>
          <w:sz w:val="24"/>
          <w:lang w:val="ro-RO"/>
        </w:rPr>
        <w:t xml:space="preserve">, AŞP Anatol Spasov, arh. Leonid Nechifor  </w:t>
      </w:r>
    </w:p>
    <w:p w:rsidR="00AC265F" w:rsidRPr="00384A2F" w:rsidRDefault="00AC265F" w:rsidP="00D21D4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</w:t>
      </w:r>
      <w:r w:rsidRPr="00384A2F">
        <w:rPr>
          <w:rFonts w:asciiTheme="minorHAnsi" w:hAnsiTheme="minorHAnsi" w:cstheme="minorHAnsi"/>
          <w:lang w:val="ro-RO"/>
        </w:rPr>
        <w:t xml:space="preserve"> </w:t>
      </w:r>
      <w:r w:rsidR="00395AC0" w:rsidRPr="00384A2F">
        <w:rPr>
          <w:rFonts w:asciiTheme="minorHAnsi" w:hAnsiTheme="minorHAnsi"/>
          <w:lang w:val="ro-RO"/>
        </w:rPr>
        <w:t>construirea unei anexe-tambur la apartamentul nr. 4</w:t>
      </w:r>
      <w:r w:rsidRPr="00384A2F">
        <w:rPr>
          <w:rFonts w:asciiTheme="minorHAnsi" w:hAnsiTheme="minorHAnsi"/>
          <w:lang w:val="ro-RO"/>
        </w:rPr>
        <w:t>.</w:t>
      </w:r>
    </w:p>
    <w:p w:rsidR="009043DD" w:rsidRPr="00384A2F" w:rsidRDefault="002D1646" w:rsidP="002D1646">
      <w:pPr>
        <w:ind w:left="284" w:right="-513" w:hanging="284"/>
        <w:jc w:val="both"/>
        <w:rPr>
          <w:rFonts w:ascii="Calibri" w:hAnsi="Calibri"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AC265F" w:rsidRPr="00384A2F">
        <w:rPr>
          <w:rFonts w:ascii="Calibri" w:hAnsi="Calibri"/>
          <w:b/>
          <w:u w:val="single"/>
          <w:lang w:val="ro-RO"/>
        </w:rPr>
        <w:t>ecizie:</w:t>
      </w:r>
      <w:r w:rsidR="00AC265F" w:rsidRPr="00384A2F">
        <w:rPr>
          <w:rFonts w:ascii="Calibri" w:hAnsi="Calibri"/>
          <w:lang w:val="ro-RO"/>
        </w:rPr>
        <w:t xml:space="preserve">  </w:t>
      </w:r>
      <w:r w:rsidR="00E2734C" w:rsidRPr="00384A2F">
        <w:rPr>
          <w:rFonts w:ascii="Calibri" w:hAnsi="Calibri"/>
          <w:b/>
          <w:lang w:val="ro-RO"/>
        </w:rPr>
        <w:t>Se returnează S</w:t>
      </w:r>
      <w:r w:rsidR="00615096" w:rsidRPr="00384A2F">
        <w:rPr>
          <w:rFonts w:ascii="Calibri" w:hAnsi="Calibri"/>
          <w:b/>
          <w:lang w:val="ro-RO"/>
        </w:rPr>
        <w:t xml:space="preserve">chița de proiect. </w:t>
      </w:r>
      <w:r w:rsidR="00E2734C" w:rsidRPr="00384A2F">
        <w:rPr>
          <w:rFonts w:ascii="Calibri" w:hAnsi="Calibri"/>
          <w:lang w:val="ro-RO"/>
        </w:rPr>
        <w:t xml:space="preserve">Extinderea anexei nu va depăși aliniamentul existent al construcției din curte. </w:t>
      </w:r>
    </w:p>
    <w:p w:rsidR="002D1646" w:rsidRPr="00384A2F" w:rsidRDefault="002D1646" w:rsidP="00D21D43">
      <w:pPr>
        <w:ind w:left="360" w:right="-513" w:hanging="360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</w:t>
      </w:r>
    </w:p>
    <w:p w:rsidR="00AC265F" w:rsidRPr="00384A2F" w:rsidRDefault="00AC265F" w:rsidP="00D21D43">
      <w:pPr>
        <w:ind w:left="360" w:right="-513" w:hanging="360"/>
        <w:rPr>
          <w:rFonts w:asciiTheme="minorHAnsi" w:hAnsi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Subiectul 13  </w:t>
      </w:r>
    </w:p>
    <w:p w:rsidR="00AC265F" w:rsidRPr="00384A2F" w:rsidRDefault="00AC265F" w:rsidP="00D21D43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lang w:val="ro-RO"/>
        </w:rPr>
        <w:t xml:space="preserve"> (</w:t>
      </w:r>
      <w:r w:rsidRPr="00384A2F">
        <w:rPr>
          <w:rFonts w:asciiTheme="minorHAnsi" w:hAnsiTheme="minorHAnsi"/>
          <w:b/>
          <w:lang w:val="ro-RO"/>
        </w:rPr>
        <w:t>SP</w:t>
      </w:r>
      <w:r w:rsidRPr="00384A2F">
        <w:rPr>
          <w:rFonts w:asciiTheme="minorHAnsi" w:hAnsiTheme="minorHAnsi"/>
          <w:lang w:val="ro-RO"/>
        </w:rPr>
        <w:t xml:space="preserve">) Sală </w:t>
      </w:r>
      <w:r w:rsidR="009B6948" w:rsidRPr="00384A2F">
        <w:rPr>
          <w:rFonts w:asciiTheme="minorHAnsi" w:hAnsiTheme="minorHAnsi"/>
          <w:lang w:val="ro-RO"/>
        </w:rPr>
        <w:t xml:space="preserve">de </w:t>
      </w:r>
      <w:r w:rsidRPr="00384A2F">
        <w:rPr>
          <w:rFonts w:asciiTheme="minorHAnsi" w:hAnsiTheme="minorHAnsi"/>
          <w:lang w:val="ro-RO"/>
        </w:rPr>
        <w:t>sport</w:t>
      </w:r>
      <w:r w:rsidR="009B6948" w:rsidRPr="00384A2F">
        <w:rPr>
          <w:rFonts w:asciiTheme="minorHAnsi" w:hAnsiTheme="minorHAnsi"/>
          <w:lang w:val="ro-RO"/>
        </w:rPr>
        <w:t>, L</w:t>
      </w:r>
      <w:r w:rsidRPr="00384A2F">
        <w:rPr>
          <w:rFonts w:asciiTheme="minorHAnsi" w:hAnsiTheme="minorHAnsi"/>
          <w:lang w:val="ro-RO"/>
        </w:rPr>
        <w:t>iceul „Mircea Eliade”</w:t>
      </w:r>
      <w:r w:rsidR="009B6948" w:rsidRPr="00384A2F">
        <w:rPr>
          <w:rFonts w:asciiTheme="minorHAnsi" w:hAnsiTheme="minorHAnsi"/>
          <w:lang w:val="ro-RO"/>
        </w:rPr>
        <w:t>,</w:t>
      </w:r>
      <w:r w:rsidRPr="00384A2F">
        <w:rPr>
          <w:rFonts w:asciiTheme="minorHAnsi" w:hAnsiTheme="minorHAnsi" w:cstheme="minorHAnsi"/>
          <w:lang w:val="ro-RO"/>
        </w:rPr>
        <w:t xml:space="preserve"> str. </w:t>
      </w:r>
      <w:r w:rsidR="002757C0" w:rsidRPr="00384A2F">
        <w:rPr>
          <w:rFonts w:asciiTheme="minorHAnsi" w:hAnsiTheme="minorHAnsi" w:cstheme="minorHAnsi"/>
          <w:b/>
          <w:lang w:val="ro-RO"/>
        </w:rPr>
        <w:t xml:space="preserve">Mitropolit Gavriil Bănulescu-Bodoni </w:t>
      </w:r>
      <w:r w:rsidRPr="00384A2F">
        <w:rPr>
          <w:rFonts w:asciiTheme="minorHAnsi" w:hAnsiTheme="minorHAnsi" w:cstheme="minorHAnsi"/>
          <w:lang w:val="ro-RO"/>
        </w:rPr>
        <w:t>nr.</w:t>
      </w:r>
      <w:r w:rsidR="00D76998" w:rsidRPr="00384A2F">
        <w:rPr>
          <w:rFonts w:asciiTheme="minorHAnsi" w:hAnsiTheme="minorHAnsi" w:cstheme="minorHAnsi"/>
          <w:lang w:val="ro-RO"/>
        </w:rPr>
        <w:t xml:space="preserve"> </w:t>
      </w:r>
      <w:r w:rsidR="002757C0" w:rsidRPr="00384A2F">
        <w:rPr>
          <w:rFonts w:asciiTheme="minorHAnsi" w:hAnsiTheme="minorHAnsi" w:cstheme="minorHAnsi"/>
          <w:b/>
          <w:lang w:val="ro-RO"/>
        </w:rPr>
        <w:t>33</w:t>
      </w:r>
      <w:r w:rsidRPr="00384A2F">
        <w:rPr>
          <w:rFonts w:asciiTheme="minorHAnsi" w:hAnsiTheme="minorHAnsi" w:cstheme="minorHAnsi"/>
          <w:lang w:val="ro-RO"/>
        </w:rPr>
        <w:t xml:space="preserve">, mun. Chişinău.  </w:t>
      </w:r>
    </w:p>
    <w:p w:rsidR="00AC265F" w:rsidRPr="00384A2F" w:rsidRDefault="00AC265F" w:rsidP="00D21D43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384A2F">
        <w:rPr>
          <w:rFonts w:asciiTheme="minorHAnsi" w:hAnsiTheme="minorHAnsi"/>
          <w:b/>
          <w:lang w:val="ro-RO"/>
        </w:rPr>
        <w:t>Utilizare actuală</w:t>
      </w:r>
      <w:r w:rsidRPr="00384A2F">
        <w:rPr>
          <w:rFonts w:asciiTheme="minorHAnsi" w:hAnsiTheme="minorHAnsi"/>
          <w:lang w:val="ro-RO"/>
        </w:rPr>
        <w:t xml:space="preserve">: </w:t>
      </w:r>
      <w:r w:rsidR="002757C0" w:rsidRPr="00384A2F">
        <w:rPr>
          <w:rFonts w:asciiTheme="minorHAnsi" w:hAnsiTheme="minorHAnsi"/>
          <w:lang w:val="ro-RO"/>
        </w:rPr>
        <w:t>teren</w:t>
      </w:r>
      <w:r w:rsidRPr="00384A2F">
        <w:rPr>
          <w:rFonts w:asciiTheme="minorHAnsi" w:hAnsiTheme="minorHAnsi"/>
          <w:lang w:val="ro-RO"/>
        </w:rPr>
        <w:t xml:space="preserve"> </w:t>
      </w:r>
    </w:p>
    <w:p w:rsidR="00AC265F" w:rsidRPr="00384A2F" w:rsidRDefault="00AC265F" w:rsidP="00D21D43">
      <w:pPr>
        <w:ind w:left="270" w:right="-513" w:hanging="270"/>
        <w:jc w:val="both"/>
        <w:rPr>
          <w:rFonts w:ascii="Calibri" w:hAnsi="Calibri"/>
          <w:lang w:val="ro-RO"/>
        </w:rPr>
      </w:pPr>
      <w:r w:rsidRPr="00384A2F">
        <w:rPr>
          <w:rFonts w:asciiTheme="minorHAnsi" w:hAnsiTheme="minorHAnsi"/>
          <w:b/>
          <w:lang w:val="ro-RO"/>
        </w:rPr>
        <w:t>Regim de protecție</w:t>
      </w:r>
      <w:r w:rsidRPr="00384A2F">
        <w:rPr>
          <w:rFonts w:asciiTheme="minorHAnsi" w:hAnsiTheme="minorHAnsi"/>
          <w:lang w:val="ro-RO"/>
        </w:rPr>
        <w:t xml:space="preserve">: </w:t>
      </w:r>
      <w:r w:rsidRPr="00384A2F">
        <w:rPr>
          <w:rFonts w:ascii="Calibri" w:hAnsi="Calibri"/>
          <w:lang w:val="ro-RO"/>
        </w:rPr>
        <w:t xml:space="preserve">1 - parte componentă a Nucleului Istoric al Chişinăului </w:t>
      </w:r>
      <w:r w:rsidRPr="00384A2F">
        <w:rPr>
          <w:rFonts w:asciiTheme="minorHAnsi" w:hAnsiTheme="minorHAnsi"/>
          <w:lang w:val="ro-RO"/>
        </w:rPr>
        <w:t xml:space="preserve">(nr. 308 în Registrul  monumentelor RM ocrotite de stat); 2 </w:t>
      </w:r>
      <w:r w:rsidR="005D4849" w:rsidRPr="00384A2F">
        <w:rPr>
          <w:rFonts w:asciiTheme="minorHAnsi" w:hAnsiTheme="minorHAnsi"/>
          <w:lang w:val="ro-RO"/>
        </w:rPr>
        <w:t>–</w:t>
      </w:r>
      <w:r w:rsidRPr="00384A2F">
        <w:rPr>
          <w:rFonts w:asciiTheme="minorHAnsi" w:hAnsiTheme="minorHAnsi"/>
          <w:lang w:val="ro-RO"/>
        </w:rPr>
        <w:t xml:space="preserve"> </w:t>
      </w:r>
      <w:r w:rsidR="005D4849" w:rsidRPr="00384A2F">
        <w:rPr>
          <w:rFonts w:asciiTheme="minorHAnsi" w:hAnsiTheme="minorHAnsi"/>
          <w:lang w:val="ro-RO"/>
        </w:rPr>
        <w:t xml:space="preserve">zonă de protecție a monumentului </w:t>
      </w:r>
      <w:r w:rsidRPr="00384A2F">
        <w:rPr>
          <w:rFonts w:asciiTheme="minorHAnsi" w:hAnsiTheme="minorHAnsi"/>
          <w:lang w:val="ro-RO"/>
        </w:rPr>
        <w:t xml:space="preserve">(nr. </w:t>
      </w:r>
      <w:r w:rsidR="002757C0" w:rsidRPr="00384A2F">
        <w:rPr>
          <w:rFonts w:asciiTheme="minorHAnsi" w:hAnsiTheme="minorHAnsi"/>
          <w:lang w:val="ro-RO"/>
        </w:rPr>
        <w:t>573</w:t>
      </w:r>
      <w:r w:rsidRPr="00384A2F">
        <w:rPr>
          <w:rFonts w:asciiTheme="minorHAnsi" w:hAnsiTheme="minorHAnsi"/>
          <w:lang w:val="ro-RO"/>
        </w:rPr>
        <w:t xml:space="preserve"> în Registrul monumentelor </w:t>
      </w:r>
      <w:r w:rsidR="002757C0" w:rsidRPr="00384A2F">
        <w:rPr>
          <w:rFonts w:asciiTheme="minorHAnsi" w:hAnsiTheme="minorHAnsi"/>
          <w:lang w:val="ro-RO"/>
        </w:rPr>
        <w:t xml:space="preserve">RM ocrotite de stat </w:t>
      </w:r>
      <w:r w:rsidR="009B6948" w:rsidRPr="00384A2F">
        <w:rPr>
          <w:rFonts w:asciiTheme="minorHAnsi" w:hAnsiTheme="minorHAnsi"/>
          <w:i/>
          <w:lang w:val="ro-RO"/>
        </w:rPr>
        <w:t>(</w:t>
      </w:r>
      <w:r w:rsidR="002757C0" w:rsidRPr="00384A2F">
        <w:rPr>
          <w:rFonts w:asciiTheme="minorHAnsi" w:hAnsiTheme="minorHAnsi"/>
          <w:i/>
          <w:lang w:val="ro-RO"/>
        </w:rPr>
        <w:t>Clădirea fostei şc</w:t>
      </w:r>
      <w:r w:rsidR="005D4849" w:rsidRPr="00384A2F">
        <w:rPr>
          <w:rFonts w:asciiTheme="minorHAnsi" w:hAnsiTheme="minorHAnsi"/>
          <w:i/>
          <w:lang w:val="ro-RO"/>
        </w:rPr>
        <w:t xml:space="preserve">oli reale nr.2 fondată de M.V. </w:t>
      </w:r>
      <w:r w:rsidR="009B6948" w:rsidRPr="00384A2F">
        <w:rPr>
          <w:rFonts w:asciiTheme="minorHAnsi" w:hAnsiTheme="minorHAnsi"/>
          <w:i/>
          <w:lang w:val="ro-RO"/>
        </w:rPr>
        <w:t>Karcevsk</w:t>
      </w:r>
      <w:r w:rsidR="002757C0" w:rsidRPr="00384A2F">
        <w:rPr>
          <w:rFonts w:asciiTheme="minorHAnsi" w:hAnsiTheme="minorHAnsi"/>
          <w:i/>
          <w:lang w:val="ro-RO"/>
        </w:rPr>
        <w:t>i</w:t>
      </w:r>
      <w:r w:rsidRPr="00384A2F">
        <w:rPr>
          <w:rFonts w:asciiTheme="minorHAnsi" w:hAnsiTheme="minorHAnsi"/>
          <w:i/>
          <w:lang w:val="ro-RO"/>
        </w:rPr>
        <w:t xml:space="preserve"> / </w:t>
      </w:r>
      <w:r w:rsidR="009B6948" w:rsidRPr="00384A2F">
        <w:rPr>
          <w:rFonts w:asciiTheme="minorHAnsi" w:hAnsiTheme="minorHAnsi"/>
          <w:i/>
          <w:lang w:val="ro-RO"/>
        </w:rPr>
        <w:t>1901</w:t>
      </w:r>
      <w:r w:rsidRPr="00384A2F">
        <w:rPr>
          <w:rFonts w:asciiTheme="minorHAnsi" w:hAnsiTheme="minorHAnsi"/>
          <w:i/>
          <w:lang w:val="ro-RO"/>
        </w:rPr>
        <w:t xml:space="preserve"> / arh. </w:t>
      </w:r>
      <w:r w:rsidR="009B6948" w:rsidRPr="00384A2F">
        <w:rPr>
          <w:rFonts w:asciiTheme="minorHAnsi" w:hAnsiTheme="minorHAnsi"/>
          <w:i/>
          <w:lang w:val="ro-RO"/>
        </w:rPr>
        <w:t>şi istorie/ N</w:t>
      </w:r>
      <w:r w:rsidRPr="00384A2F">
        <w:rPr>
          <w:rFonts w:asciiTheme="minorHAnsi" w:hAnsiTheme="minorHAnsi"/>
          <w:i/>
          <w:lang w:val="ro-RO"/>
        </w:rPr>
        <w:t>)</w:t>
      </w:r>
      <w:r w:rsidRPr="00384A2F">
        <w:rPr>
          <w:rFonts w:ascii="Calibri" w:hAnsi="Calibri"/>
          <w:lang w:val="ro-RO"/>
        </w:rPr>
        <w:t>.</w:t>
      </w:r>
    </w:p>
    <w:p w:rsidR="00AC265F" w:rsidRPr="00384A2F" w:rsidRDefault="00AC265F" w:rsidP="00D21D43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84A2F">
        <w:rPr>
          <w:rFonts w:asciiTheme="minorHAnsi" w:hAnsiTheme="minorHAnsi"/>
          <w:b/>
          <w:lang w:val="ro-RO"/>
        </w:rPr>
        <w:t>Examinări anterioare</w:t>
      </w:r>
      <w:r w:rsidRPr="00384A2F">
        <w:rPr>
          <w:rFonts w:asciiTheme="minorHAnsi" w:hAnsiTheme="minorHAnsi"/>
          <w:lang w:val="ro-RO"/>
        </w:rPr>
        <w:t xml:space="preserve">:  </w:t>
      </w:r>
      <w:r w:rsidRPr="00384A2F">
        <w:rPr>
          <w:rFonts w:asciiTheme="minorHAnsi" w:hAnsiTheme="minorHAnsi" w:cstheme="minorHAnsi"/>
          <w:lang w:val="ro-RO"/>
        </w:rPr>
        <w:t xml:space="preserve"> - </w:t>
      </w:r>
    </w:p>
    <w:p w:rsidR="00AC265F" w:rsidRPr="00384A2F" w:rsidRDefault="00AC265F" w:rsidP="00D21D43">
      <w:pPr>
        <w:autoSpaceDE w:val="0"/>
        <w:autoSpaceDN w:val="0"/>
        <w:adjustRightInd w:val="0"/>
        <w:ind w:left="2694" w:right="-513" w:hanging="2694"/>
        <w:rPr>
          <w:rFonts w:asciiTheme="minorHAnsi" w:hAnsiTheme="minorHAnsi" w:cstheme="minorHAnsi"/>
          <w:b/>
          <w:sz w:val="18"/>
          <w:lang w:val="en-US"/>
        </w:rPr>
      </w:pPr>
      <w:r w:rsidRPr="00384A2F">
        <w:rPr>
          <w:rFonts w:asciiTheme="minorHAnsi" w:hAnsiTheme="minorHAnsi"/>
          <w:b/>
          <w:lang w:val="ro-RO"/>
        </w:rPr>
        <w:t>Beneficiar</w:t>
      </w:r>
      <w:r w:rsidRPr="00384A2F">
        <w:rPr>
          <w:rFonts w:asciiTheme="minorHAnsi" w:hAnsiTheme="minorHAnsi"/>
          <w:lang w:val="ro-RO"/>
        </w:rPr>
        <w:t xml:space="preserve">: </w:t>
      </w:r>
      <w:r w:rsidR="009B6948" w:rsidRPr="00384A2F">
        <w:rPr>
          <w:rFonts w:asciiTheme="minorHAnsi" w:hAnsiTheme="minorHAnsi"/>
          <w:lang w:val="ro-RO"/>
        </w:rPr>
        <w:t>D.C.C. a Primăriei municipiului Chişinău</w:t>
      </w:r>
    </w:p>
    <w:p w:rsidR="00AC265F" w:rsidRPr="00384A2F" w:rsidRDefault="00AC265F" w:rsidP="00D21D43">
      <w:pPr>
        <w:ind w:right="-513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 xml:space="preserve">Proiectant: </w:t>
      </w:r>
      <w:r w:rsidR="009B6948" w:rsidRPr="00384A2F">
        <w:rPr>
          <w:rFonts w:asciiTheme="minorHAnsi" w:hAnsiTheme="minorHAnsi"/>
          <w:lang w:val="ro-RO"/>
        </w:rPr>
        <w:t>S.A.D.</w:t>
      </w:r>
      <w:r w:rsidR="009B6948" w:rsidRPr="00384A2F">
        <w:rPr>
          <w:rFonts w:asciiTheme="minorHAnsi" w:hAnsiTheme="minorHAnsi"/>
          <w:b/>
          <w:lang w:val="ro-RO"/>
        </w:rPr>
        <w:t xml:space="preserve"> </w:t>
      </w:r>
      <w:r w:rsidR="009B6948" w:rsidRPr="00384A2F">
        <w:rPr>
          <w:rFonts w:asciiTheme="minorHAnsi" w:hAnsiTheme="minorHAnsi"/>
          <w:lang w:val="ro-RO"/>
        </w:rPr>
        <w:t xml:space="preserve">– PROIECT, </w:t>
      </w:r>
      <w:r w:rsidRPr="00384A2F">
        <w:rPr>
          <w:rStyle w:val="s2Char"/>
          <w:rFonts w:ascii="Calibri" w:hAnsi="Calibri"/>
          <w:sz w:val="24"/>
          <w:lang w:val="ro-RO"/>
        </w:rPr>
        <w:t>AŞP</w:t>
      </w:r>
      <w:r w:rsidR="00AF24C3" w:rsidRPr="00384A2F">
        <w:rPr>
          <w:rStyle w:val="s2Char"/>
          <w:rFonts w:ascii="Calibri" w:hAnsi="Calibri"/>
          <w:sz w:val="24"/>
          <w:lang w:val="ro-RO"/>
        </w:rPr>
        <w:t xml:space="preserve"> Ion Moraru</w:t>
      </w:r>
    </w:p>
    <w:p w:rsidR="00D21D43" w:rsidRPr="00384A2F" w:rsidRDefault="00AC265F" w:rsidP="002D1646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84A2F">
        <w:rPr>
          <w:rFonts w:asciiTheme="minorHAnsi" w:hAnsiTheme="minorHAnsi"/>
          <w:b/>
          <w:lang w:val="ro-RO"/>
        </w:rPr>
        <w:t>Proiectul propune</w:t>
      </w:r>
      <w:r w:rsidRPr="00384A2F">
        <w:rPr>
          <w:rFonts w:asciiTheme="minorHAnsi" w:hAnsiTheme="minorHAnsi"/>
          <w:lang w:val="ro-RO"/>
        </w:rPr>
        <w:t>:</w:t>
      </w:r>
      <w:r w:rsidRPr="00384A2F">
        <w:rPr>
          <w:rFonts w:asciiTheme="minorHAnsi" w:hAnsiTheme="minorHAnsi" w:cstheme="minorHAnsi"/>
          <w:lang w:val="ro-RO"/>
        </w:rPr>
        <w:t xml:space="preserve"> </w:t>
      </w:r>
      <w:r w:rsidRPr="00384A2F">
        <w:rPr>
          <w:rFonts w:asciiTheme="minorHAnsi" w:hAnsiTheme="minorHAnsi"/>
          <w:lang w:val="ro-RO"/>
        </w:rPr>
        <w:t>edificarea</w:t>
      </w:r>
      <w:r w:rsidR="009B6948" w:rsidRPr="00384A2F">
        <w:rPr>
          <w:rFonts w:asciiTheme="minorHAnsi" w:hAnsiTheme="minorHAnsi"/>
          <w:lang w:val="ro-RO"/>
        </w:rPr>
        <w:t xml:space="preserve"> unei săli de sport în curtea liceului „Mircea Eliade”</w:t>
      </w:r>
      <w:r w:rsidRPr="00384A2F">
        <w:rPr>
          <w:rFonts w:asciiTheme="minorHAnsi" w:hAnsiTheme="minorHAnsi"/>
          <w:lang w:val="ro-RO"/>
        </w:rPr>
        <w:t>.</w:t>
      </w:r>
    </w:p>
    <w:p w:rsidR="00AC265F" w:rsidRPr="00384A2F" w:rsidRDefault="002D1646" w:rsidP="00D21D43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384A2F">
        <w:rPr>
          <w:rFonts w:ascii="Calibri" w:hAnsi="Calibri"/>
          <w:b/>
          <w:u w:val="single"/>
          <w:lang w:val="ro-RO"/>
        </w:rPr>
        <w:t>D</w:t>
      </w:r>
      <w:r w:rsidR="00AC265F" w:rsidRPr="00384A2F">
        <w:rPr>
          <w:rFonts w:ascii="Calibri" w:hAnsi="Calibri"/>
          <w:b/>
          <w:u w:val="single"/>
          <w:lang w:val="ro-RO"/>
        </w:rPr>
        <w:t>ecizie:</w:t>
      </w:r>
      <w:r w:rsidR="00AC265F" w:rsidRPr="00384A2F">
        <w:rPr>
          <w:rFonts w:ascii="Calibri" w:hAnsi="Calibri"/>
          <w:lang w:val="ro-RO"/>
        </w:rPr>
        <w:t xml:space="preserve">  </w:t>
      </w:r>
      <w:r w:rsidR="00377A61" w:rsidRPr="00384A2F">
        <w:rPr>
          <w:rFonts w:ascii="Calibri" w:hAnsi="Calibri"/>
          <w:b/>
          <w:lang w:val="ro-RO"/>
        </w:rPr>
        <w:t>Se aprobă S</w:t>
      </w:r>
      <w:r w:rsidR="00121345" w:rsidRPr="00384A2F">
        <w:rPr>
          <w:rFonts w:ascii="Calibri" w:hAnsi="Calibri"/>
          <w:b/>
          <w:lang w:val="ro-RO"/>
        </w:rPr>
        <w:t>chița de proiect.</w:t>
      </w:r>
    </w:p>
    <w:p w:rsidR="00870813" w:rsidRPr="00384A2F" w:rsidRDefault="00870813" w:rsidP="00D21D43">
      <w:pPr>
        <w:ind w:right="-513"/>
        <w:jc w:val="right"/>
        <w:rPr>
          <w:rFonts w:asciiTheme="minorHAnsi" w:hAnsiTheme="minorHAnsi"/>
          <w:b/>
          <w:lang w:val="ro-RO"/>
        </w:rPr>
      </w:pPr>
    </w:p>
    <w:p w:rsidR="00D01EC6" w:rsidRPr="008D7943" w:rsidRDefault="008D7943" w:rsidP="00D21D43">
      <w:pPr>
        <w:ind w:right="-513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-----------------------------------------------------------------------------------------------------------------------</w:t>
      </w:r>
      <w:bookmarkStart w:id="0" w:name="_GoBack"/>
      <w:bookmarkEnd w:id="0"/>
    </w:p>
    <w:p w:rsidR="00B13A03" w:rsidRPr="00384A2F" w:rsidRDefault="00B13A03" w:rsidP="00D21D43">
      <w:pPr>
        <w:ind w:right="-513"/>
        <w:jc w:val="both"/>
        <w:rPr>
          <w:b/>
          <w:lang w:val="ro-RO"/>
        </w:rPr>
      </w:pPr>
    </w:p>
    <w:p w:rsidR="00D21D43" w:rsidRPr="00384A2F" w:rsidRDefault="00D21D43" w:rsidP="00D21D43">
      <w:pPr>
        <w:ind w:right="-513"/>
        <w:jc w:val="both"/>
        <w:rPr>
          <w:b/>
          <w:lang w:val="ro-RO"/>
        </w:rPr>
      </w:pPr>
    </w:p>
    <w:p w:rsidR="00D21D43" w:rsidRPr="00384A2F" w:rsidRDefault="00D21D43" w:rsidP="00D21D43">
      <w:pPr>
        <w:ind w:right="-513"/>
        <w:jc w:val="both"/>
        <w:rPr>
          <w:b/>
          <w:lang w:val="ro-RO"/>
        </w:rPr>
      </w:pPr>
    </w:p>
    <w:p w:rsidR="005E5E68" w:rsidRPr="00384A2F" w:rsidRDefault="005E5E68" w:rsidP="00D21D43">
      <w:pPr>
        <w:autoSpaceDE w:val="0"/>
        <w:autoSpaceDN w:val="0"/>
        <w:adjustRightInd w:val="0"/>
        <w:ind w:right="-513"/>
        <w:jc w:val="right"/>
        <w:rPr>
          <w:rFonts w:ascii="Calibri" w:hAnsi="Calibri"/>
          <w:b/>
          <w:lang w:val="ro-RO"/>
        </w:rPr>
      </w:pPr>
    </w:p>
    <w:p w:rsidR="00D21D43" w:rsidRPr="00384A2F" w:rsidRDefault="00D21D43" w:rsidP="002D1646">
      <w:pPr>
        <w:autoSpaceDE w:val="0"/>
        <w:autoSpaceDN w:val="0"/>
        <w:adjustRightInd w:val="0"/>
        <w:ind w:right="-563"/>
        <w:rPr>
          <w:rFonts w:asciiTheme="minorHAnsi" w:hAnsiTheme="minorHAnsi" w:cstheme="minorHAnsi"/>
          <w:sz w:val="22"/>
          <w:szCs w:val="22"/>
          <w:lang w:val="ro-RO"/>
        </w:rPr>
      </w:pPr>
    </w:p>
    <w:sectPr w:rsidR="00D21D43" w:rsidRPr="00384A2F" w:rsidSect="0081527D">
      <w:pgSz w:w="11907" w:h="16839" w:code="9"/>
      <w:pgMar w:top="99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182D"/>
    <w:multiLevelType w:val="hybridMultilevel"/>
    <w:tmpl w:val="7FF0C19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523CD"/>
    <w:multiLevelType w:val="hybridMultilevel"/>
    <w:tmpl w:val="A5BA6F16"/>
    <w:lvl w:ilvl="0" w:tplc="101C4A2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C5"/>
    <w:rsid w:val="00007952"/>
    <w:rsid w:val="0001230F"/>
    <w:rsid w:val="00033AB9"/>
    <w:rsid w:val="00041B49"/>
    <w:rsid w:val="0004396D"/>
    <w:rsid w:val="00044820"/>
    <w:rsid w:val="00047ECD"/>
    <w:rsid w:val="0008739E"/>
    <w:rsid w:val="0009186F"/>
    <w:rsid w:val="00091F5D"/>
    <w:rsid w:val="000A23CB"/>
    <w:rsid w:val="000B5051"/>
    <w:rsid w:val="000B5F14"/>
    <w:rsid w:val="000C05F6"/>
    <w:rsid w:val="000D6327"/>
    <w:rsid w:val="000E5B2E"/>
    <w:rsid w:val="000E7C1B"/>
    <w:rsid w:val="0010197B"/>
    <w:rsid w:val="001036C5"/>
    <w:rsid w:val="001107E3"/>
    <w:rsid w:val="00115160"/>
    <w:rsid w:val="00121345"/>
    <w:rsid w:val="0012304D"/>
    <w:rsid w:val="001233A7"/>
    <w:rsid w:val="00130BE5"/>
    <w:rsid w:val="00133D0C"/>
    <w:rsid w:val="00143984"/>
    <w:rsid w:val="001570AF"/>
    <w:rsid w:val="00173E44"/>
    <w:rsid w:val="001A367F"/>
    <w:rsid w:val="001C3E99"/>
    <w:rsid w:val="001C5E11"/>
    <w:rsid w:val="001C63DF"/>
    <w:rsid w:val="001D10E9"/>
    <w:rsid w:val="001F374F"/>
    <w:rsid w:val="001F51CD"/>
    <w:rsid w:val="0021380A"/>
    <w:rsid w:val="00215534"/>
    <w:rsid w:val="00230AAF"/>
    <w:rsid w:val="0023128F"/>
    <w:rsid w:val="00231F03"/>
    <w:rsid w:val="00234A83"/>
    <w:rsid w:val="00242172"/>
    <w:rsid w:val="00246A90"/>
    <w:rsid w:val="00254DE0"/>
    <w:rsid w:val="0025606F"/>
    <w:rsid w:val="00271F58"/>
    <w:rsid w:val="002741F4"/>
    <w:rsid w:val="002757C0"/>
    <w:rsid w:val="00281704"/>
    <w:rsid w:val="00292504"/>
    <w:rsid w:val="002A39DA"/>
    <w:rsid w:val="002B3A98"/>
    <w:rsid w:val="002B5126"/>
    <w:rsid w:val="002D1646"/>
    <w:rsid w:val="002E0939"/>
    <w:rsid w:val="002E0FD4"/>
    <w:rsid w:val="002F0891"/>
    <w:rsid w:val="00323EC3"/>
    <w:rsid w:val="003255F5"/>
    <w:rsid w:val="00331F5B"/>
    <w:rsid w:val="00335510"/>
    <w:rsid w:val="00336299"/>
    <w:rsid w:val="00353FF3"/>
    <w:rsid w:val="00357008"/>
    <w:rsid w:val="00366E9A"/>
    <w:rsid w:val="00377A61"/>
    <w:rsid w:val="00382242"/>
    <w:rsid w:val="00384A2F"/>
    <w:rsid w:val="003944CD"/>
    <w:rsid w:val="00394E67"/>
    <w:rsid w:val="00395AC0"/>
    <w:rsid w:val="003A2069"/>
    <w:rsid w:val="003A2789"/>
    <w:rsid w:val="003B04B3"/>
    <w:rsid w:val="003B34F5"/>
    <w:rsid w:val="003B76FC"/>
    <w:rsid w:val="003D6EE6"/>
    <w:rsid w:val="004132FF"/>
    <w:rsid w:val="00465718"/>
    <w:rsid w:val="00476236"/>
    <w:rsid w:val="0048372A"/>
    <w:rsid w:val="004916B2"/>
    <w:rsid w:val="004A4CBC"/>
    <w:rsid w:val="004B4059"/>
    <w:rsid w:val="004B54DB"/>
    <w:rsid w:val="004B55C2"/>
    <w:rsid w:val="004C7304"/>
    <w:rsid w:val="004C7B55"/>
    <w:rsid w:val="004D4B6F"/>
    <w:rsid w:val="004E6DF1"/>
    <w:rsid w:val="004F0AB5"/>
    <w:rsid w:val="0050135F"/>
    <w:rsid w:val="00531D92"/>
    <w:rsid w:val="00532B8A"/>
    <w:rsid w:val="00547CE5"/>
    <w:rsid w:val="00567D63"/>
    <w:rsid w:val="00571B4B"/>
    <w:rsid w:val="005745DE"/>
    <w:rsid w:val="00574CDA"/>
    <w:rsid w:val="00577F7B"/>
    <w:rsid w:val="00590725"/>
    <w:rsid w:val="00593AC5"/>
    <w:rsid w:val="005A0B67"/>
    <w:rsid w:val="005A149E"/>
    <w:rsid w:val="005A2C96"/>
    <w:rsid w:val="005A4198"/>
    <w:rsid w:val="005A4C82"/>
    <w:rsid w:val="005A7F1B"/>
    <w:rsid w:val="005C38E6"/>
    <w:rsid w:val="005C5717"/>
    <w:rsid w:val="005D004B"/>
    <w:rsid w:val="005D4849"/>
    <w:rsid w:val="005E0A4A"/>
    <w:rsid w:val="005E15F2"/>
    <w:rsid w:val="005E5E68"/>
    <w:rsid w:val="00610131"/>
    <w:rsid w:val="006125D0"/>
    <w:rsid w:val="00615096"/>
    <w:rsid w:val="0062350A"/>
    <w:rsid w:val="00624464"/>
    <w:rsid w:val="00625DAC"/>
    <w:rsid w:val="00630C55"/>
    <w:rsid w:val="00631A55"/>
    <w:rsid w:val="0063435F"/>
    <w:rsid w:val="00651ED4"/>
    <w:rsid w:val="00664B46"/>
    <w:rsid w:val="006656A4"/>
    <w:rsid w:val="006662CC"/>
    <w:rsid w:val="00682D1E"/>
    <w:rsid w:val="00684D55"/>
    <w:rsid w:val="0068612B"/>
    <w:rsid w:val="0069195C"/>
    <w:rsid w:val="006A1A4C"/>
    <w:rsid w:val="006A6FAF"/>
    <w:rsid w:val="006B0546"/>
    <w:rsid w:val="006B4D34"/>
    <w:rsid w:val="006B61F7"/>
    <w:rsid w:val="006C7A18"/>
    <w:rsid w:val="006D3271"/>
    <w:rsid w:val="006D6377"/>
    <w:rsid w:val="006E1BDD"/>
    <w:rsid w:val="006E6D30"/>
    <w:rsid w:val="006F2937"/>
    <w:rsid w:val="006F703B"/>
    <w:rsid w:val="006F77FA"/>
    <w:rsid w:val="00704317"/>
    <w:rsid w:val="00711BA9"/>
    <w:rsid w:val="00712DBA"/>
    <w:rsid w:val="00713C4F"/>
    <w:rsid w:val="00722DE0"/>
    <w:rsid w:val="00723F7D"/>
    <w:rsid w:val="00726931"/>
    <w:rsid w:val="00731FDC"/>
    <w:rsid w:val="00742997"/>
    <w:rsid w:val="00744FE9"/>
    <w:rsid w:val="00754151"/>
    <w:rsid w:val="00757655"/>
    <w:rsid w:val="007715B8"/>
    <w:rsid w:val="00781A9A"/>
    <w:rsid w:val="00785B79"/>
    <w:rsid w:val="00786309"/>
    <w:rsid w:val="00786F60"/>
    <w:rsid w:val="007A14E0"/>
    <w:rsid w:val="007A798A"/>
    <w:rsid w:val="007B20FF"/>
    <w:rsid w:val="007B4AF7"/>
    <w:rsid w:val="007C29FB"/>
    <w:rsid w:val="007C44D6"/>
    <w:rsid w:val="007C6C72"/>
    <w:rsid w:val="007E02D0"/>
    <w:rsid w:val="007E201D"/>
    <w:rsid w:val="007F1292"/>
    <w:rsid w:val="00800883"/>
    <w:rsid w:val="00806B1B"/>
    <w:rsid w:val="0081527D"/>
    <w:rsid w:val="008179FB"/>
    <w:rsid w:val="008334E4"/>
    <w:rsid w:val="008354CD"/>
    <w:rsid w:val="00870813"/>
    <w:rsid w:val="00873AB4"/>
    <w:rsid w:val="008A03A5"/>
    <w:rsid w:val="008A262E"/>
    <w:rsid w:val="008D7943"/>
    <w:rsid w:val="008F39FB"/>
    <w:rsid w:val="008F5D21"/>
    <w:rsid w:val="009043DD"/>
    <w:rsid w:val="009244AF"/>
    <w:rsid w:val="009253DD"/>
    <w:rsid w:val="009332E8"/>
    <w:rsid w:val="009412C5"/>
    <w:rsid w:val="0096110A"/>
    <w:rsid w:val="00963229"/>
    <w:rsid w:val="00963D27"/>
    <w:rsid w:val="00966AAD"/>
    <w:rsid w:val="009762F5"/>
    <w:rsid w:val="0098118D"/>
    <w:rsid w:val="00990366"/>
    <w:rsid w:val="009905E0"/>
    <w:rsid w:val="00990B30"/>
    <w:rsid w:val="009A32D0"/>
    <w:rsid w:val="009A484C"/>
    <w:rsid w:val="009B6948"/>
    <w:rsid w:val="009C2C04"/>
    <w:rsid w:val="009D17CB"/>
    <w:rsid w:val="009F547B"/>
    <w:rsid w:val="00A038EF"/>
    <w:rsid w:val="00A04C53"/>
    <w:rsid w:val="00A240CD"/>
    <w:rsid w:val="00A24DD4"/>
    <w:rsid w:val="00A26912"/>
    <w:rsid w:val="00A37807"/>
    <w:rsid w:val="00A4246F"/>
    <w:rsid w:val="00A43657"/>
    <w:rsid w:val="00A53150"/>
    <w:rsid w:val="00A55502"/>
    <w:rsid w:val="00A66872"/>
    <w:rsid w:val="00AA2279"/>
    <w:rsid w:val="00AB1607"/>
    <w:rsid w:val="00AB1BB3"/>
    <w:rsid w:val="00AB401A"/>
    <w:rsid w:val="00AB7BC9"/>
    <w:rsid w:val="00AC265F"/>
    <w:rsid w:val="00AD4208"/>
    <w:rsid w:val="00AE0E12"/>
    <w:rsid w:val="00AE1433"/>
    <w:rsid w:val="00AE43DF"/>
    <w:rsid w:val="00AE7191"/>
    <w:rsid w:val="00AF24C3"/>
    <w:rsid w:val="00AF2686"/>
    <w:rsid w:val="00B0046D"/>
    <w:rsid w:val="00B13A03"/>
    <w:rsid w:val="00B342FD"/>
    <w:rsid w:val="00B35FBF"/>
    <w:rsid w:val="00B43A12"/>
    <w:rsid w:val="00B4414A"/>
    <w:rsid w:val="00B47496"/>
    <w:rsid w:val="00B54F1B"/>
    <w:rsid w:val="00B555DB"/>
    <w:rsid w:val="00B55EDD"/>
    <w:rsid w:val="00B64EA4"/>
    <w:rsid w:val="00B65870"/>
    <w:rsid w:val="00B850C5"/>
    <w:rsid w:val="00B9013A"/>
    <w:rsid w:val="00B964A4"/>
    <w:rsid w:val="00BC0E95"/>
    <w:rsid w:val="00BC7958"/>
    <w:rsid w:val="00BC7AB5"/>
    <w:rsid w:val="00BE0E9F"/>
    <w:rsid w:val="00BE6163"/>
    <w:rsid w:val="00C00848"/>
    <w:rsid w:val="00C03134"/>
    <w:rsid w:val="00C03C02"/>
    <w:rsid w:val="00C055B5"/>
    <w:rsid w:val="00C107BD"/>
    <w:rsid w:val="00C20B0D"/>
    <w:rsid w:val="00C32E6B"/>
    <w:rsid w:val="00C52E4A"/>
    <w:rsid w:val="00C55E19"/>
    <w:rsid w:val="00C60A5B"/>
    <w:rsid w:val="00C610A3"/>
    <w:rsid w:val="00C634F6"/>
    <w:rsid w:val="00C64BF3"/>
    <w:rsid w:val="00C71498"/>
    <w:rsid w:val="00C7152A"/>
    <w:rsid w:val="00C75343"/>
    <w:rsid w:val="00C76387"/>
    <w:rsid w:val="00C91468"/>
    <w:rsid w:val="00C92552"/>
    <w:rsid w:val="00CA671B"/>
    <w:rsid w:val="00CB4879"/>
    <w:rsid w:val="00CC68A2"/>
    <w:rsid w:val="00CD310F"/>
    <w:rsid w:val="00CE13DB"/>
    <w:rsid w:val="00CE5D66"/>
    <w:rsid w:val="00CE7297"/>
    <w:rsid w:val="00CE7DF4"/>
    <w:rsid w:val="00CF3BF7"/>
    <w:rsid w:val="00D01EC6"/>
    <w:rsid w:val="00D03801"/>
    <w:rsid w:val="00D21D43"/>
    <w:rsid w:val="00D31180"/>
    <w:rsid w:val="00D32C03"/>
    <w:rsid w:val="00D3319D"/>
    <w:rsid w:val="00D334D5"/>
    <w:rsid w:val="00D35F91"/>
    <w:rsid w:val="00D36945"/>
    <w:rsid w:val="00D52589"/>
    <w:rsid w:val="00D76998"/>
    <w:rsid w:val="00D77213"/>
    <w:rsid w:val="00D919E3"/>
    <w:rsid w:val="00D966A1"/>
    <w:rsid w:val="00DB4E0E"/>
    <w:rsid w:val="00DE58BB"/>
    <w:rsid w:val="00DF493D"/>
    <w:rsid w:val="00E010E4"/>
    <w:rsid w:val="00E2734C"/>
    <w:rsid w:val="00E27C32"/>
    <w:rsid w:val="00E37878"/>
    <w:rsid w:val="00E379F7"/>
    <w:rsid w:val="00E40F9E"/>
    <w:rsid w:val="00E45AC5"/>
    <w:rsid w:val="00E463B8"/>
    <w:rsid w:val="00E6524E"/>
    <w:rsid w:val="00E70B3F"/>
    <w:rsid w:val="00E90C75"/>
    <w:rsid w:val="00EB359E"/>
    <w:rsid w:val="00EB73B9"/>
    <w:rsid w:val="00ED075C"/>
    <w:rsid w:val="00ED7273"/>
    <w:rsid w:val="00EF381E"/>
    <w:rsid w:val="00F00C54"/>
    <w:rsid w:val="00F00FF6"/>
    <w:rsid w:val="00F21336"/>
    <w:rsid w:val="00F340FE"/>
    <w:rsid w:val="00F407E9"/>
    <w:rsid w:val="00F717AD"/>
    <w:rsid w:val="00F723BD"/>
    <w:rsid w:val="00F77B20"/>
    <w:rsid w:val="00F80097"/>
    <w:rsid w:val="00F83E42"/>
    <w:rsid w:val="00FB2322"/>
    <w:rsid w:val="00FB2AFA"/>
    <w:rsid w:val="00FB4D8D"/>
    <w:rsid w:val="00FD232A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1BDD-7B90-4A7E-A636-5ABBD995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5061</TotalTime>
  <Pages>4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RePack by Diakov</cp:lastModifiedBy>
  <cp:revision>68</cp:revision>
  <cp:lastPrinted>2014-10-06T07:00:00Z</cp:lastPrinted>
  <dcterms:created xsi:type="dcterms:W3CDTF">2014-09-05T03:56:00Z</dcterms:created>
  <dcterms:modified xsi:type="dcterms:W3CDTF">2015-03-05T14:14:00Z</dcterms:modified>
</cp:coreProperties>
</file>